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1799" w14:textId="77777777" w:rsidR="0042598A" w:rsidRPr="008C0996" w:rsidRDefault="0042598A" w:rsidP="0042598A">
      <w:pPr>
        <w:pStyle w:val="AralkYok"/>
        <w:jc w:val="center"/>
        <w:rPr>
          <w:rStyle w:val="Gvdemetni20"/>
          <w:rFonts w:ascii="Times New Roman" w:hAnsi="Times New Roman" w:cs="Times New Roman"/>
          <w:b/>
          <w:sz w:val="24"/>
        </w:rPr>
      </w:pPr>
      <w:r w:rsidRPr="008C0996">
        <w:rPr>
          <w:rStyle w:val="Gvdemetni20"/>
          <w:rFonts w:ascii="Times New Roman" w:hAnsi="Times New Roman" w:cs="Times New Roman"/>
          <w:b/>
          <w:sz w:val="24"/>
        </w:rPr>
        <w:t>BURSA YENİŞEHİR HAVALİMANI MÜLKİ İDARE AMİRLİĞİ</w:t>
      </w:r>
    </w:p>
    <w:p w14:paraId="4B581A41" w14:textId="77777777" w:rsidR="0042598A" w:rsidRPr="008C0996" w:rsidRDefault="0042598A" w:rsidP="0042598A">
      <w:pPr>
        <w:pStyle w:val="AralkYok"/>
        <w:jc w:val="center"/>
        <w:rPr>
          <w:rStyle w:val="Balk20"/>
          <w:rFonts w:ascii="Times New Roman" w:hAnsi="Times New Roman" w:cs="Times New Roman"/>
          <w:bCs w:val="0"/>
          <w:sz w:val="24"/>
          <w:szCs w:val="24"/>
        </w:rPr>
      </w:pPr>
      <w:bookmarkStart w:id="0" w:name="bookmark3"/>
      <w:r w:rsidRPr="008C0996">
        <w:rPr>
          <w:rStyle w:val="Balk20"/>
          <w:rFonts w:ascii="Times New Roman" w:hAnsi="Times New Roman" w:cs="Times New Roman"/>
          <w:bCs w:val="0"/>
          <w:sz w:val="24"/>
          <w:szCs w:val="24"/>
        </w:rPr>
        <w:t xml:space="preserve">HAVALİMANI GİRİŞ </w:t>
      </w:r>
      <w:r w:rsidRPr="008C0996">
        <w:rPr>
          <w:rStyle w:val="Balk2talik"/>
          <w:rFonts w:ascii="Times New Roman" w:hAnsi="Times New Roman" w:cs="Times New Roman"/>
          <w:bCs w:val="0"/>
          <w:i w:val="0"/>
          <w:sz w:val="24"/>
          <w:szCs w:val="24"/>
        </w:rPr>
        <w:t>KARTI</w:t>
      </w:r>
      <w:r w:rsidRPr="008C0996">
        <w:rPr>
          <w:rStyle w:val="Balk20"/>
          <w:rFonts w:ascii="Times New Roman" w:hAnsi="Times New Roman" w:cs="Times New Roman"/>
          <w:bCs w:val="0"/>
          <w:sz w:val="24"/>
          <w:szCs w:val="24"/>
        </w:rPr>
        <w:t xml:space="preserve"> BAŞVURUCUSU AYDINLATMA METNİ</w:t>
      </w:r>
      <w:bookmarkEnd w:id="0"/>
    </w:p>
    <w:p w14:paraId="0DF40902" w14:textId="77777777" w:rsidR="008C0996" w:rsidRPr="008C0996" w:rsidRDefault="008C0996" w:rsidP="008C0996">
      <w:pPr>
        <w:pStyle w:val="AralkYok"/>
      </w:pPr>
    </w:p>
    <w:p w14:paraId="660A3996" w14:textId="77777777" w:rsidR="0042598A" w:rsidRPr="00AD5B64" w:rsidRDefault="0042598A" w:rsidP="008C0996">
      <w:pPr>
        <w:spacing w:after="152" w:line="240" w:lineRule="auto"/>
        <w:ind w:left="480" w:firstLine="228"/>
        <w:jc w:val="both"/>
        <w:rPr>
          <w:rFonts w:ascii="Times New Roman" w:hAnsi="Times New Roman" w:cs="Times New Roman"/>
        </w:rPr>
      </w:pPr>
      <w:r w:rsidRPr="00AD5B64">
        <w:rPr>
          <w:rStyle w:val="Gvdemetni20"/>
          <w:rFonts w:ascii="Times New Roman" w:hAnsi="Times New Roman" w:cs="Times New Roman"/>
        </w:rPr>
        <w:t xml:space="preserve">Bursa Yenişehir Havalimanı Mülki İdare Amirliği </w:t>
      </w:r>
      <w:r w:rsidR="008C0996">
        <w:rPr>
          <w:rStyle w:val="Gvdemetni20"/>
          <w:rFonts w:ascii="Times New Roman" w:hAnsi="Times New Roman" w:cs="Times New Roman"/>
        </w:rPr>
        <w:t>(</w:t>
      </w:r>
      <w:r w:rsidRPr="00AD5B64">
        <w:rPr>
          <w:rStyle w:val="Gvdemetni20"/>
          <w:rFonts w:ascii="Times New Roman" w:hAnsi="Times New Roman" w:cs="Times New Roman"/>
        </w:rPr>
        <w:t>MİA</w:t>
      </w:r>
      <w:r w:rsidR="008C0996">
        <w:rPr>
          <w:rStyle w:val="Gvdemetni20"/>
          <w:rFonts w:ascii="Times New Roman" w:hAnsi="Times New Roman" w:cs="Times New Roman"/>
        </w:rPr>
        <w:t>)</w:t>
      </w:r>
      <w:r w:rsidRPr="00AD5B64">
        <w:rPr>
          <w:rStyle w:val="Gvdemetni20"/>
          <w:rFonts w:ascii="Times New Roman" w:hAnsi="Times New Roman" w:cs="Times New Roman"/>
        </w:rPr>
        <w:t xml:space="preserve">ile paylaştığınız kişisel verileriniz veri sorumlusu MİA tarafından hassasiyetle korunmaktadır. Bu paralelde, 6698 sayılı Kişisel Verilerin Korunması </w:t>
      </w:r>
      <w:proofErr w:type="gramStart"/>
      <w:r w:rsidRPr="00AD5B64">
        <w:rPr>
          <w:rStyle w:val="Gvdemetni20"/>
          <w:rFonts w:ascii="Times New Roman" w:hAnsi="Times New Roman" w:cs="Times New Roman"/>
        </w:rPr>
        <w:t>Kanunu</w:t>
      </w:r>
      <w:r w:rsidR="008C0996">
        <w:rPr>
          <w:rStyle w:val="Gvdemetni20"/>
          <w:rFonts w:ascii="Times New Roman" w:hAnsi="Times New Roman" w:cs="Times New Roman"/>
        </w:rPr>
        <w:t>(</w:t>
      </w:r>
      <w:proofErr w:type="gramEnd"/>
      <w:r w:rsidR="008C0996">
        <w:rPr>
          <w:rStyle w:val="Gvdemetni20"/>
          <w:rFonts w:ascii="Times New Roman" w:hAnsi="Times New Roman" w:cs="Times New Roman"/>
        </w:rPr>
        <w:t>KVKK)</w:t>
      </w:r>
      <w:r>
        <w:rPr>
          <w:rStyle w:val="Gvdemetni20"/>
          <w:rFonts w:ascii="Times New Roman" w:hAnsi="Times New Roman" w:cs="Times New Roman"/>
        </w:rPr>
        <w:t xml:space="preserve"> M.</w:t>
      </w:r>
      <w:r w:rsidRPr="00AD5B64">
        <w:rPr>
          <w:rStyle w:val="Gvdemetni20"/>
          <w:rFonts w:ascii="Times New Roman" w:hAnsi="Times New Roman" w:cs="Times New Roman"/>
        </w:rPr>
        <w:t xml:space="preserve">10 kapsamında aydınlatma yükümlülüğünü yerine getirmek amacıyla </w:t>
      </w:r>
      <w:proofErr w:type="spellStart"/>
      <w:r w:rsidRPr="00AD5B64">
        <w:rPr>
          <w:rStyle w:val="Gvdemetni20"/>
          <w:rFonts w:ascii="Times New Roman" w:hAnsi="Times New Roman" w:cs="Times New Roman"/>
        </w:rPr>
        <w:t>KVKK'dan</w:t>
      </w:r>
      <w:proofErr w:type="spellEnd"/>
      <w:r w:rsidRPr="00AD5B64">
        <w:rPr>
          <w:rStyle w:val="Gvdemetni20"/>
          <w:rFonts w:ascii="Times New Roman" w:hAnsi="Times New Roman" w:cs="Times New Roman"/>
        </w:rPr>
        <w:t xml:space="preserve"> kaynaklanan haklarınız ve </w:t>
      </w:r>
      <w:proofErr w:type="spellStart"/>
      <w:r w:rsidRPr="00AD5B64">
        <w:rPr>
          <w:rStyle w:val="Gvdemetni20"/>
          <w:rFonts w:ascii="Times New Roman" w:hAnsi="Times New Roman" w:cs="Times New Roman"/>
        </w:rPr>
        <w:t>MİA'nın</w:t>
      </w:r>
      <w:proofErr w:type="spellEnd"/>
      <w:r w:rsidRPr="00AD5B64">
        <w:rPr>
          <w:rStyle w:val="Gvdemetni20"/>
          <w:rFonts w:ascii="Times New Roman" w:hAnsi="Times New Roman" w:cs="Times New Roman"/>
        </w:rPr>
        <w:t xml:space="preserve"> uygulamaları dikkatinize sunulmaktadır.</w:t>
      </w:r>
    </w:p>
    <w:p w14:paraId="3150219C" w14:textId="77777777" w:rsidR="0042598A" w:rsidRPr="00AD5B64" w:rsidRDefault="0042598A" w:rsidP="008C0996">
      <w:pPr>
        <w:widowControl w:val="0"/>
        <w:numPr>
          <w:ilvl w:val="0"/>
          <w:numId w:val="1"/>
        </w:numPr>
        <w:tabs>
          <w:tab w:val="left" w:pos="759"/>
        </w:tabs>
        <w:spacing w:after="70" w:line="240" w:lineRule="auto"/>
        <w:ind w:left="426"/>
        <w:jc w:val="both"/>
        <w:rPr>
          <w:rFonts w:ascii="Times New Roman" w:hAnsi="Times New Roman" w:cs="Times New Roman"/>
        </w:rPr>
      </w:pPr>
      <w:r w:rsidRPr="00AD5B64">
        <w:rPr>
          <w:rStyle w:val="Gvdemetni20"/>
          <w:rFonts w:ascii="Times New Roman" w:hAnsi="Times New Roman" w:cs="Times New Roman"/>
        </w:rPr>
        <w:t>Hangi kişisel verileriniz işlenmektedir?</w:t>
      </w:r>
    </w:p>
    <w:p w14:paraId="6A2629A6" w14:textId="77777777" w:rsidR="0042598A" w:rsidRPr="00AD5B64" w:rsidRDefault="0042598A" w:rsidP="00876804">
      <w:pPr>
        <w:spacing w:after="0" w:line="240" w:lineRule="auto"/>
        <w:ind w:left="510" w:firstLine="227"/>
        <w:jc w:val="both"/>
        <w:rPr>
          <w:rFonts w:ascii="Times New Roman" w:hAnsi="Times New Roman" w:cs="Times New Roman"/>
        </w:rPr>
      </w:pPr>
      <w:r w:rsidRPr="00AD5B64">
        <w:rPr>
          <w:rStyle w:val="Gvdemetni20"/>
          <w:rFonts w:ascii="Times New Roman" w:hAnsi="Times New Roman" w:cs="Times New Roman"/>
        </w:rPr>
        <w:t>MİA, havalimanı giriş kartı başvuru sahiplerinin onayı ile kişisel ve/veya özel nitelikli kişisel verileri tamamen veya kısmen elde eder, kaydeder, saklar, depolar, sınıflandırır kişisel verilerin elde ediliş amacına göre ya da ilgili kanun hükümlerinin öngördüğü süre boyunca muhafaza eder. Bu doğrultuda, kişisel verilerinizi oluşturan;</w:t>
      </w:r>
      <w:r w:rsidR="008C0996">
        <w:rPr>
          <w:rStyle w:val="Gvdemetni20"/>
          <w:rFonts w:ascii="Times New Roman" w:hAnsi="Times New Roman" w:cs="Times New Roman"/>
        </w:rPr>
        <w:t xml:space="preserve"> Kimlik, iletişim, özlük, Görsel ve işitsel kayıtlar, m</w:t>
      </w:r>
      <w:r w:rsidRPr="00AD5B64">
        <w:rPr>
          <w:rStyle w:val="Gvdemetni20"/>
          <w:rFonts w:ascii="Times New Roman" w:hAnsi="Times New Roman" w:cs="Times New Roman"/>
        </w:rPr>
        <w:t>esleki deneyim,</w:t>
      </w:r>
      <w:r w:rsidR="008C0996">
        <w:rPr>
          <w:rStyle w:val="Gvdemetni20"/>
          <w:rFonts w:ascii="Times New Roman" w:hAnsi="Times New Roman" w:cs="Times New Roman"/>
        </w:rPr>
        <w:t xml:space="preserve"> ö</w:t>
      </w:r>
      <w:r w:rsidRPr="00AD5B64">
        <w:rPr>
          <w:rStyle w:val="Gvdemetni20"/>
          <w:rFonts w:ascii="Times New Roman" w:hAnsi="Times New Roman" w:cs="Times New Roman"/>
        </w:rPr>
        <w:t>zel nitelikli kişisel veri; Nüfus cüzdanı fotokopisinin alınması sırasında bulunması halinde dini, kan grubu bilgisi, adli sicil kaydı</w:t>
      </w:r>
      <w:r w:rsidR="008C0996">
        <w:rPr>
          <w:rStyle w:val="Gvdemetni20"/>
          <w:rFonts w:ascii="Times New Roman" w:hAnsi="Times New Roman" w:cs="Times New Roman"/>
        </w:rPr>
        <w:t xml:space="preserve"> v</w:t>
      </w:r>
      <w:r w:rsidRPr="00AD5B64">
        <w:rPr>
          <w:rStyle w:val="Gvdemetni20"/>
          <w:rFonts w:ascii="Times New Roman" w:hAnsi="Times New Roman" w:cs="Times New Roman"/>
        </w:rPr>
        <w:t>erileriniz MİA tarafından işlenmektedir.</w:t>
      </w:r>
    </w:p>
    <w:p w14:paraId="5518A630" w14:textId="77777777" w:rsidR="0042598A" w:rsidRPr="00AD5B64" w:rsidRDefault="0042598A" w:rsidP="00F671F2">
      <w:pPr>
        <w:spacing w:after="152" w:line="240" w:lineRule="auto"/>
        <w:ind w:left="480" w:firstLine="228"/>
        <w:jc w:val="both"/>
        <w:rPr>
          <w:rFonts w:ascii="Times New Roman" w:hAnsi="Times New Roman" w:cs="Times New Roman"/>
        </w:rPr>
      </w:pPr>
      <w:r w:rsidRPr="00AD5B64">
        <w:rPr>
          <w:rStyle w:val="Gvdemetni20"/>
          <w:rFonts w:ascii="Times New Roman" w:hAnsi="Times New Roman" w:cs="Times New Roman"/>
        </w:rPr>
        <w:t>Aydınlatma metninin devamında verilerinizin hangi amaçla işlendiği, işlenen kişisel verilerin kimlere ve hangi amaçla aktarılacağı, kişisel veri toplamanın yöntemi, hukuki sebebi ve haklarınız belirtilmektedir.</w:t>
      </w:r>
    </w:p>
    <w:p w14:paraId="2DAC53F5" w14:textId="77777777" w:rsidR="0042598A" w:rsidRPr="00AD5B64" w:rsidRDefault="0042598A" w:rsidP="008C0996">
      <w:pPr>
        <w:widowControl w:val="0"/>
        <w:numPr>
          <w:ilvl w:val="0"/>
          <w:numId w:val="1"/>
        </w:numPr>
        <w:tabs>
          <w:tab w:val="left" w:pos="764"/>
        </w:tabs>
        <w:spacing w:after="70" w:line="240" w:lineRule="auto"/>
        <w:ind w:left="480"/>
        <w:jc w:val="both"/>
        <w:rPr>
          <w:rFonts w:ascii="Times New Roman" w:hAnsi="Times New Roman" w:cs="Times New Roman"/>
        </w:rPr>
      </w:pPr>
      <w:r w:rsidRPr="00AD5B64">
        <w:rPr>
          <w:rStyle w:val="Gvdemetni20"/>
          <w:rFonts w:ascii="Times New Roman" w:hAnsi="Times New Roman" w:cs="Times New Roman"/>
        </w:rPr>
        <w:t>Kişisel verileriniz hangi amaçla işlenmektedir?</w:t>
      </w:r>
    </w:p>
    <w:p w14:paraId="471DB3A6" w14:textId="77777777" w:rsidR="0042598A" w:rsidRPr="00AD5B64" w:rsidRDefault="0042598A" w:rsidP="00F671F2">
      <w:pPr>
        <w:spacing w:line="240" w:lineRule="auto"/>
        <w:ind w:left="480" w:firstLine="228"/>
        <w:jc w:val="both"/>
        <w:rPr>
          <w:rFonts w:ascii="Times New Roman" w:hAnsi="Times New Roman" w:cs="Times New Roman"/>
        </w:rPr>
      </w:pPr>
      <w:r w:rsidRPr="00AD5B64">
        <w:rPr>
          <w:rStyle w:val="Gvdemetni20"/>
          <w:rFonts w:ascii="Times New Roman" w:hAnsi="Times New Roman" w:cs="Times New Roman"/>
        </w:rPr>
        <w:t xml:space="preserve">Toplanan kişisel verileriniz </w:t>
      </w:r>
      <w:proofErr w:type="spellStart"/>
      <w:r w:rsidRPr="00AD5B64">
        <w:rPr>
          <w:rStyle w:val="Gvdemetni20"/>
          <w:rFonts w:ascii="Times New Roman" w:hAnsi="Times New Roman" w:cs="Times New Roman"/>
        </w:rPr>
        <w:t>MİA'nin</w:t>
      </w:r>
      <w:proofErr w:type="spellEnd"/>
      <w:r w:rsidRPr="00AD5B64">
        <w:rPr>
          <w:rStyle w:val="Gvdemetni20"/>
          <w:rFonts w:ascii="Times New Roman" w:hAnsi="Times New Roman" w:cs="Times New Roman"/>
        </w:rPr>
        <w:t xml:space="preserve"> faaliyetlerini devam ettirmesi, hizmet kalitesini artırması ve KVKK </w:t>
      </w:r>
      <w:r w:rsidR="008C0996">
        <w:rPr>
          <w:rStyle w:val="Gvdemetni20"/>
          <w:rFonts w:ascii="Times New Roman" w:hAnsi="Times New Roman" w:cs="Times New Roman"/>
        </w:rPr>
        <w:t>M</w:t>
      </w:r>
      <w:r w:rsidRPr="00AD5B64">
        <w:rPr>
          <w:rStyle w:val="Gvdemetni20"/>
          <w:rFonts w:ascii="Times New Roman" w:hAnsi="Times New Roman" w:cs="Times New Roman"/>
        </w:rPr>
        <w:t xml:space="preserve">.5 ve </w:t>
      </w:r>
      <w:r w:rsidR="008C0996">
        <w:rPr>
          <w:rStyle w:val="Gvdemetni20"/>
          <w:rFonts w:ascii="Times New Roman" w:hAnsi="Times New Roman" w:cs="Times New Roman"/>
        </w:rPr>
        <w:t>M</w:t>
      </w:r>
      <w:r w:rsidRPr="00AD5B64">
        <w:rPr>
          <w:rStyle w:val="Gvdemetni20"/>
          <w:rFonts w:ascii="Times New Roman" w:hAnsi="Times New Roman" w:cs="Times New Roman"/>
        </w:rPr>
        <w:t>.6'da belirtilen şartlar dahilinde ve aşağıda belirtilen amaçlarla bağlantılı, sınırlı ve ölçülü olarak hukuka ve dürüstlük kurallarına uygun bir şekilde işlenmektedir:</w:t>
      </w:r>
    </w:p>
    <w:p w14:paraId="5981B262" w14:textId="77777777" w:rsidR="0042598A" w:rsidRPr="00AD5B64" w:rsidRDefault="0042598A" w:rsidP="008C0996">
      <w:pPr>
        <w:widowControl w:val="0"/>
        <w:numPr>
          <w:ilvl w:val="0"/>
          <w:numId w:val="2"/>
        </w:numPr>
        <w:tabs>
          <w:tab w:val="left" w:pos="746"/>
        </w:tabs>
        <w:spacing w:after="32" w:line="240" w:lineRule="auto"/>
        <w:ind w:left="820" w:hanging="340"/>
        <w:jc w:val="both"/>
        <w:rPr>
          <w:rFonts w:ascii="Times New Roman" w:hAnsi="Times New Roman" w:cs="Times New Roman"/>
        </w:rPr>
      </w:pPr>
      <w:r w:rsidRPr="00AD5B64">
        <w:rPr>
          <w:rStyle w:val="Gvdemetni20"/>
          <w:rFonts w:ascii="Times New Roman" w:hAnsi="Times New Roman" w:cs="Times New Roman"/>
        </w:rPr>
        <w:t>Kimlik, iletişim, özlük, mesleki deneyim, adli sicil kaydı bilgileriniz faaliyetlerin mevzuata uygun yürütülmesi, iş faaliyetlerinin yürütülmesi/denetimi ve yetkili kişi, kurum ve kuruluşlara bilgi verilmek amaçlarıyla işlenmektedir.</w:t>
      </w:r>
    </w:p>
    <w:p w14:paraId="5FA53397" w14:textId="77777777" w:rsidR="0042598A" w:rsidRPr="00AD5B64" w:rsidRDefault="0042598A" w:rsidP="008C0996">
      <w:pPr>
        <w:widowControl w:val="0"/>
        <w:numPr>
          <w:ilvl w:val="0"/>
          <w:numId w:val="2"/>
        </w:numPr>
        <w:tabs>
          <w:tab w:val="left" w:pos="746"/>
        </w:tabs>
        <w:spacing w:after="0" w:line="240" w:lineRule="auto"/>
        <w:ind w:left="480"/>
        <w:jc w:val="both"/>
        <w:rPr>
          <w:rFonts w:ascii="Times New Roman" w:hAnsi="Times New Roman" w:cs="Times New Roman"/>
        </w:rPr>
      </w:pPr>
      <w:r w:rsidRPr="00AD5B64">
        <w:rPr>
          <w:rStyle w:val="Gvdemetni20"/>
          <w:rFonts w:ascii="Times New Roman" w:hAnsi="Times New Roman" w:cs="Times New Roman"/>
        </w:rPr>
        <w:t>Görsel ve İşitsel Kayıtlar kategorisindeki fotoğraf bilginiz kart basım işlemlerinin yürütülmesi amacıyla işlenmektedir.</w:t>
      </w:r>
    </w:p>
    <w:p w14:paraId="5FB90776" w14:textId="77777777" w:rsidR="0042598A" w:rsidRPr="008C0996" w:rsidRDefault="0042598A" w:rsidP="008C0996">
      <w:pPr>
        <w:widowControl w:val="0"/>
        <w:numPr>
          <w:ilvl w:val="0"/>
          <w:numId w:val="2"/>
        </w:numPr>
        <w:tabs>
          <w:tab w:val="left" w:pos="746"/>
        </w:tabs>
        <w:spacing w:after="0" w:line="240" w:lineRule="auto"/>
        <w:ind w:left="480"/>
        <w:jc w:val="both"/>
        <w:rPr>
          <w:rStyle w:val="Gvdemetni20"/>
          <w:rFonts w:ascii="Times New Roman" w:eastAsiaTheme="minorHAnsi" w:hAnsi="Times New Roman" w:cs="Times New Roman"/>
          <w:color w:val="auto"/>
          <w:sz w:val="22"/>
          <w:szCs w:val="22"/>
          <w:lang w:eastAsia="en-US" w:bidi="ar-SA"/>
        </w:rPr>
      </w:pPr>
      <w:r w:rsidRPr="00AD5B64">
        <w:rPr>
          <w:rStyle w:val="Gvdemetni20"/>
          <w:rFonts w:ascii="Times New Roman" w:hAnsi="Times New Roman" w:cs="Times New Roman"/>
        </w:rPr>
        <w:t>Nüfus cüzdanınızın eski olması halinde din ve kan grubu bilginiz arşiv faaliyetlerinin yürütülmesi amacıyla işlenmektedir.</w:t>
      </w:r>
    </w:p>
    <w:p w14:paraId="58603160" w14:textId="77777777" w:rsidR="008C0996" w:rsidRPr="00AD5B64" w:rsidRDefault="008C0996" w:rsidP="008C0996">
      <w:pPr>
        <w:widowControl w:val="0"/>
        <w:tabs>
          <w:tab w:val="left" w:pos="746"/>
        </w:tabs>
        <w:spacing w:after="0" w:line="240" w:lineRule="auto"/>
        <w:ind w:left="480"/>
        <w:jc w:val="both"/>
        <w:rPr>
          <w:rFonts w:ascii="Times New Roman" w:hAnsi="Times New Roman" w:cs="Times New Roman"/>
        </w:rPr>
      </w:pPr>
    </w:p>
    <w:p w14:paraId="7D532536" w14:textId="77777777" w:rsidR="0042598A" w:rsidRPr="00AD5B64" w:rsidRDefault="0042598A" w:rsidP="008C0996">
      <w:pPr>
        <w:widowControl w:val="0"/>
        <w:numPr>
          <w:ilvl w:val="0"/>
          <w:numId w:val="1"/>
        </w:numPr>
        <w:tabs>
          <w:tab w:val="left" w:pos="769"/>
        </w:tabs>
        <w:spacing w:after="0" w:line="240" w:lineRule="auto"/>
        <w:ind w:left="480"/>
        <w:jc w:val="both"/>
        <w:rPr>
          <w:rFonts w:ascii="Times New Roman" w:hAnsi="Times New Roman" w:cs="Times New Roman"/>
        </w:rPr>
      </w:pPr>
      <w:r w:rsidRPr="00AD5B64">
        <w:rPr>
          <w:rStyle w:val="Gvdemetni20"/>
          <w:rFonts w:ascii="Times New Roman" w:hAnsi="Times New Roman" w:cs="Times New Roman"/>
        </w:rPr>
        <w:t>MİA kişisel verilerinizi hangi amaçla kimlere aktarmaktadır?</w:t>
      </w:r>
    </w:p>
    <w:p w14:paraId="79C773B0" w14:textId="77777777" w:rsidR="0042598A" w:rsidRPr="00AD5B64" w:rsidRDefault="0042598A" w:rsidP="00F671F2">
      <w:pPr>
        <w:spacing w:after="152" w:line="240" w:lineRule="auto"/>
        <w:ind w:left="480" w:firstLine="228"/>
        <w:jc w:val="both"/>
        <w:rPr>
          <w:rFonts w:ascii="Times New Roman" w:hAnsi="Times New Roman" w:cs="Times New Roman"/>
        </w:rPr>
      </w:pPr>
      <w:r w:rsidRPr="00AD5B64">
        <w:rPr>
          <w:rStyle w:val="Gvdemetni20"/>
          <w:rFonts w:ascii="Times New Roman" w:hAnsi="Times New Roman" w:cs="Times New Roman"/>
        </w:rPr>
        <w:t xml:space="preserve">MİA, elde ettiği kişisel verileri açık rızaya istinaden ve Kanun'un 8. “Kişisel verilerin aktarılması” ve 9. “Kişisel verilerin yurtdışına aktarılması” maddelerinde belirtilen kişisel veri aktarım şartları ve amaçları dahilinde güvenlik ve gizlilik esasları çerçevesinde yeterli önlemleri alarak hukuki yükümlülükleri yerine getirmek, sözleşmenin kurulması veya ifasıyla doğrudan doğruya ilgili olması kaydıyla, tarafınıza bir hak tesis edilmesi, hakkın kullanılması veya korunması için veri işlemenin zorunlu olması ve </w:t>
      </w:r>
      <w:proofErr w:type="spellStart"/>
      <w:r w:rsidRPr="00AD5B64">
        <w:rPr>
          <w:rStyle w:val="Gvdemetni20"/>
          <w:rFonts w:ascii="Times New Roman" w:hAnsi="Times New Roman" w:cs="Times New Roman"/>
        </w:rPr>
        <w:t>MİA'nin</w:t>
      </w:r>
      <w:proofErr w:type="spellEnd"/>
      <w:r w:rsidRPr="00AD5B64">
        <w:rPr>
          <w:rStyle w:val="Gvdemetni20"/>
          <w:rFonts w:ascii="Times New Roman" w:hAnsi="Times New Roman" w:cs="Times New Roman"/>
        </w:rPr>
        <w:t xml:space="preserve"> meşru menfaati gereği yetkili kamu kurum ve kuruluşlarına aktarım yapmaktadır.</w:t>
      </w:r>
    </w:p>
    <w:p w14:paraId="73AE1681" w14:textId="77777777" w:rsidR="0042598A" w:rsidRPr="00AD5B64" w:rsidRDefault="0042598A" w:rsidP="008C0996">
      <w:pPr>
        <w:widowControl w:val="0"/>
        <w:numPr>
          <w:ilvl w:val="0"/>
          <w:numId w:val="1"/>
        </w:numPr>
        <w:tabs>
          <w:tab w:val="left" w:pos="769"/>
        </w:tabs>
        <w:spacing w:after="37" w:line="240" w:lineRule="auto"/>
        <w:ind w:left="480"/>
        <w:jc w:val="both"/>
        <w:rPr>
          <w:rFonts w:ascii="Times New Roman" w:hAnsi="Times New Roman" w:cs="Times New Roman"/>
        </w:rPr>
      </w:pPr>
      <w:r w:rsidRPr="00AD5B64">
        <w:rPr>
          <w:rStyle w:val="Gvdemetni20"/>
          <w:rFonts w:ascii="Times New Roman" w:hAnsi="Times New Roman" w:cs="Times New Roman"/>
        </w:rPr>
        <w:t>MİA kişisel verilerinizi hangi yöntemle ve hangi hukuki sebebe dayanarak elde etmektedir?</w:t>
      </w:r>
    </w:p>
    <w:p w14:paraId="78A23E88" w14:textId="77777777" w:rsidR="0042598A" w:rsidRDefault="008C0996" w:rsidP="008C0996">
      <w:pPr>
        <w:spacing w:line="240" w:lineRule="auto"/>
        <w:ind w:left="480"/>
        <w:jc w:val="both"/>
        <w:rPr>
          <w:rStyle w:val="Gvdemetni20"/>
          <w:rFonts w:ascii="Times New Roman" w:hAnsi="Times New Roman" w:cs="Times New Roman"/>
        </w:rPr>
      </w:pPr>
      <w:r w:rsidRPr="00AD5B64">
        <w:rPr>
          <w:rStyle w:val="Gvdemetni20"/>
          <w:rFonts w:ascii="Times New Roman" w:hAnsi="Times New Roman" w:cs="Times New Roman"/>
        </w:rPr>
        <w:t xml:space="preserve"> </w:t>
      </w:r>
      <w:r w:rsidR="00F671F2">
        <w:rPr>
          <w:rStyle w:val="Gvdemetni20"/>
          <w:rFonts w:ascii="Times New Roman" w:hAnsi="Times New Roman" w:cs="Times New Roman"/>
        </w:rPr>
        <w:tab/>
      </w:r>
      <w:r w:rsidR="0042598A" w:rsidRPr="00AD5B64">
        <w:rPr>
          <w:rStyle w:val="Gvdemetni20"/>
          <w:rFonts w:ascii="Times New Roman" w:hAnsi="Times New Roman" w:cs="Times New Roman"/>
        </w:rPr>
        <w:t xml:space="preserve">Bu kişisel verileri, ilgili kişi konumundaki sizlerin yazılı olarak işin niteliği gereği tarafınızca doldurulması gereken yazılı formların doldurulmasıyla, iş faaliyetlerinin yürütülmesi amacıyla iş ortaklarından gelen e-postalar aracılığıyla, imzalanan sözleşmeler ve gönderilen e-posta aracılığıyla, yaptığınız telefon görüşmeleriyle, web tabanlı uygulamaya bilgi girişi yapılmasıyla, yetkili kurum ve kuruluşlardan şahsınıza ait hukuki belge ve tebligatların </w:t>
      </w:r>
      <w:proofErr w:type="spellStart"/>
      <w:r w:rsidR="0042598A" w:rsidRPr="00AD5B64">
        <w:rPr>
          <w:rStyle w:val="Gvdemetni20"/>
          <w:rFonts w:ascii="Times New Roman" w:hAnsi="Times New Roman" w:cs="Times New Roman"/>
        </w:rPr>
        <w:t>MİA'ne</w:t>
      </w:r>
      <w:proofErr w:type="spellEnd"/>
      <w:r w:rsidR="0042598A" w:rsidRPr="00AD5B64">
        <w:rPr>
          <w:rStyle w:val="Gvdemetni20"/>
          <w:rFonts w:ascii="Times New Roman" w:hAnsi="Times New Roman" w:cs="Times New Roman"/>
        </w:rPr>
        <w:t xml:space="preserve"> iletilmesiyle, hukuki yükümlülüğü yerine getirmek ve güvenlik kameraları ile kayıt yapılması gibi yöntemlerle otomatik olan ve/veya otomatik olmayan yollarla toplanmaktadır.</w:t>
      </w:r>
    </w:p>
    <w:p w14:paraId="0345E85D" w14:textId="77777777" w:rsidR="00251C3F" w:rsidRPr="00AD5B64" w:rsidRDefault="00251C3F" w:rsidP="00F671F2">
      <w:pPr>
        <w:spacing w:line="240" w:lineRule="auto"/>
        <w:ind w:left="480" w:firstLine="228"/>
        <w:jc w:val="both"/>
        <w:rPr>
          <w:rFonts w:ascii="Times New Roman" w:hAnsi="Times New Roman" w:cs="Times New Roman"/>
        </w:rPr>
      </w:pPr>
      <w:r w:rsidRPr="00AD5B64">
        <w:rPr>
          <w:rStyle w:val="Gvdemetni20"/>
          <w:rFonts w:ascii="Times New Roman" w:hAnsi="Times New Roman" w:cs="Times New Roman"/>
        </w:rPr>
        <w:t>Kişisel verileriniz, “bir hakkın tesisi, kullanılması veya korunması için veri işlemenin zorunlu olması”, “veri sorumlusunun hukuki yükümlülüğünü yerine getirebilmesi için zorunlu olması”, “Kanunlarda açıkça öngörülmesi”, adli sicil kaydı, sağlık ve din verilerinize ilişkin olarak açık rıza vermeniz halinde işleneceği belirtilen kişisel verilerinize ilişkin olarak ise “açık</w:t>
      </w:r>
      <w:r>
        <w:rPr>
          <w:rStyle w:val="Gvdemetni20"/>
          <w:rFonts w:ascii="Times New Roman" w:hAnsi="Times New Roman" w:cs="Times New Roman"/>
        </w:rPr>
        <w:t xml:space="preserve"> rıza” hukuki sebebine dayanarak işlenecektir.</w:t>
      </w:r>
    </w:p>
    <w:tbl>
      <w:tblPr>
        <w:tblpPr w:leftFromText="141" w:rightFromText="141" w:vertAnchor="text" w:horzAnchor="margin" w:tblpXSpec="center" w:tblpY="-36"/>
        <w:tblW w:w="0" w:type="auto"/>
        <w:tblLayout w:type="fixed"/>
        <w:tblCellMar>
          <w:left w:w="10" w:type="dxa"/>
          <w:right w:w="10" w:type="dxa"/>
        </w:tblCellMar>
        <w:tblLook w:val="04A0" w:firstRow="1" w:lastRow="0" w:firstColumn="1" w:lastColumn="0" w:noHBand="0" w:noVBand="1"/>
      </w:tblPr>
      <w:tblGrid>
        <w:gridCol w:w="2983"/>
        <w:gridCol w:w="7223"/>
      </w:tblGrid>
      <w:tr w:rsidR="00251C3F" w:rsidRPr="00AD5B64" w14:paraId="48524491" w14:textId="77777777" w:rsidTr="00251C3F">
        <w:trPr>
          <w:trHeight w:hRule="exact" w:val="365"/>
        </w:trPr>
        <w:tc>
          <w:tcPr>
            <w:tcW w:w="2983" w:type="dxa"/>
            <w:tcBorders>
              <w:top w:val="single" w:sz="4" w:space="0" w:color="auto"/>
              <w:left w:val="single" w:sz="4" w:space="0" w:color="auto"/>
            </w:tcBorders>
            <w:shd w:val="clear" w:color="auto" w:fill="FFFFFF"/>
            <w:vAlign w:val="bottom"/>
          </w:tcPr>
          <w:p w14:paraId="2BEFDC20" w14:textId="77777777" w:rsidR="00251C3F" w:rsidRPr="00AD5B64" w:rsidRDefault="00251C3F" w:rsidP="00251C3F">
            <w:pPr>
              <w:spacing w:after="0" w:line="240" w:lineRule="auto"/>
              <w:jc w:val="both"/>
              <w:rPr>
                <w:rFonts w:ascii="Times New Roman" w:hAnsi="Times New Roman" w:cs="Times New Roman"/>
                <w:sz w:val="20"/>
                <w:szCs w:val="20"/>
              </w:rPr>
            </w:pPr>
            <w:r w:rsidRPr="00AD5B64">
              <w:rPr>
                <w:rStyle w:val="Gvdemetni2MicrosoftSansSerif7ptKalntalik"/>
                <w:rFonts w:ascii="Times New Roman" w:hAnsi="Times New Roman" w:cs="Times New Roman"/>
                <w:i w:val="0"/>
                <w:sz w:val="20"/>
                <w:szCs w:val="20"/>
              </w:rPr>
              <w:t>Veri</w:t>
            </w:r>
            <w:r w:rsidRPr="00AD5B64">
              <w:rPr>
                <w:rStyle w:val="Gvdemetni275pt"/>
                <w:rFonts w:ascii="Times New Roman" w:hAnsi="Times New Roman" w:cs="Times New Roman"/>
                <w:i/>
                <w:sz w:val="20"/>
                <w:szCs w:val="20"/>
              </w:rPr>
              <w:t xml:space="preserve"> </w:t>
            </w:r>
            <w:r w:rsidRPr="00AD5B64">
              <w:rPr>
                <w:rStyle w:val="Gvdemetni285ptKaln"/>
                <w:rFonts w:ascii="Times New Roman" w:hAnsi="Times New Roman" w:cs="Times New Roman"/>
                <w:sz w:val="20"/>
                <w:szCs w:val="20"/>
              </w:rPr>
              <w:t>Kategorisi</w:t>
            </w:r>
          </w:p>
        </w:tc>
        <w:tc>
          <w:tcPr>
            <w:tcW w:w="7223" w:type="dxa"/>
            <w:tcBorders>
              <w:top w:val="single" w:sz="4" w:space="0" w:color="auto"/>
              <w:left w:val="single" w:sz="4" w:space="0" w:color="auto"/>
              <w:right w:val="single" w:sz="4" w:space="0" w:color="auto"/>
            </w:tcBorders>
            <w:shd w:val="clear" w:color="auto" w:fill="FFFFFF"/>
            <w:vAlign w:val="bottom"/>
          </w:tcPr>
          <w:p w14:paraId="2BDC9524" w14:textId="77777777" w:rsidR="00251C3F" w:rsidRPr="00AD5B64" w:rsidRDefault="00251C3F" w:rsidP="00251C3F">
            <w:pPr>
              <w:spacing w:after="0" w:line="240" w:lineRule="auto"/>
              <w:jc w:val="both"/>
              <w:rPr>
                <w:rFonts w:ascii="Times New Roman" w:hAnsi="Times New Roman" w:cs="Times New Roman"/>
                <w:sz w:val="20"/>
                <w:szCs w:val="20"/>
              </w:rPr>
            </w:pPr>
            <w:r w:rsidRPr="00AD5B64">
              <w:rPr>
                <w:rStyle w:val="Gvdemetni285ptKaln"/>
                <w:rFonts w:ascii="Times New Roman" w:hAnsi="Times New Roman" w:cs="Times New Roman"/>
                <w:sz w:val="20"/>
                <w:szCs w:val="20"/>
              </w:rPr>
              <w:t>Hukuki Sebebi</w:t>
            </w:r>
          </w:p>
        </w:tc>
      </w:tr>
      <w:tr w:rsidR="00251C3F" w:rsidRPr="00AD5B64" w14:paraId="799B592D" w14:textId="77777777" w:rsidTr="00251C3F">
        <w:trPr>
          <w:trHeight w:hRule="exact" w:val="492"/>
        </w:trPr>
        <w:tc>
          <w:tcPr>
            <w:tcW w:w="2983" w:type="dxa"/>
            <w:tcBorders>
              <w:top w:val="single" w:sz="4" w:space="0" w:color="auto"/>
              <w:left w:val="single" w:sz="4" w:space="0" w:color="auto"/>
            </w:tcBorders>
            <w:shd w:val="clear" w:color="auto" w:fill="FFFFFF"/>
            <w:vAlign w:val="center"/>
          </w:tcPr>
          <w:p w14:paraId="171D5B40" w14:textId="77777777" w:rsidR="00251C3F" w:rsidRPr="00AD5B64" w:rsidRDefault="00251C3F" w:rsidP="00251C3F">
            <w:pPr>
              <w:spacing w:after="0" w:line="240" w:lineRule="auto"/>
              <w:jc w:val="both"/>
              <w:rPr>
                <w:rFonts w:ascii="Times New Roman" w:hAnsi="Times New Roman" w:cs="Times New Roman"/>
                <w:sz w:val="20"/>
                <w:szCs w:val="20"/>
              </w:rPr>
            </w:pPr>
            <w:r w:rsidRPr="00AD5B64">
              <w:rPr>
                <w:rStyle w:val="Gvdemetni275pt"/>
                <w:rFonts w:ascii="Times New Roman" w:hAnsi="Times New Roman" w:cs="Times New Roman"/>
                <w:sz w:val="20"/>
                <w:szCs w:val="20"/>
              </w:rPr>
              <w:t>Kimlik</w:t>
            </w:r>
          </w:p>
        </w:tc>
        <w:tc>
          <w:tcPr>
            <w:tcW w:w="7223" w:type="dxa"/>
            <w:tcBorders>
              <w:top w:val="single" w:sz="4" w:space="0" w:color="auto"/>
              <w:left w:val="single" w:sz="4" w:space="0" w:color="auto"/>
              <w:right w:val="single" w:sz="4" w:space="0" w:color="auto"/>
            </w:tcBorders>
            <w:shd w:val="clear" w:color="auto" w:fill="FFFFFF"/>
            <w:vAlign w:val="bottom"/>
          </w:tcPr>
          <w:p w14:paraId="5C42614B" w14:textId="77777777" w:rsidR="00251C3F" w:rsidRPr="00AD5B64" w:rsidRDefault="00251C3F" w:rsidP="00251C3F">
            <w:pPr>
              <w:spacing w:after="0" w:line="240" w:lineRule="auto"/>
              <w:jc w:val="both"/>
              <w:rPr>
                <w:rFonts w:ascii="Times New Roman" w:hAnsi="Times New Roman" w:cs="Times New Roman"/>
                <w:sz w:val="20"/>
                <w:szCs w:val="20"/>
              </w:rPr>
            </w:pPr>
            <w:r w:rsidRPr="00AD5B64">
              <w:rPr>
                <w:rStyle w:val="Gvdemetni275pt"/>
                <w:rFonts w:ascii="Times New Roman" w:hAnsi="Times New Roman" w:cs="Times New Roman"/>
                <w:sz w:val="20"/>
                <w:szCs w:val="20"/>
              </w:rPr>
              <w:t>Kanunlarda açıkça öngörülmesi</w:t>
            </w:r>
            <w:r>
              <w:rPr>
                <w:rStyle w:val="Gvdemetni275pt"/>
                <w:rFonts w:ascii="Times New Roman" w:hAnsi="Times New Roman" w:cs="Times New Roman"/>
                <w:sz w:val="20"/>
                <w:szCs w:val="20"/>
              </w:rPr>
              <w:t>, b</w:t>
            </w:r>
            <w:r w:rsidRPr="00AD5B64">
              <w:rPr>
                <w:rStyle w:val="Gvdemetni275pt"/>
                <w:rFonts w:ascii="Times New Roman" w:hAnsi="Times New Roman" w:cs="Times New Roman"/>
                <w:sz w:val="20"/>
                <w:szCs w:val="20"/>
              </w:rPr>
              <w:t>ir hakkın tesisi, kullanılması veya korunması için veri işlemenin zorunlu olması</w:t>
            </w:r>
          </w:p>
        </w:tc>
      </w:tr>
      <w:tr w:rsidR="00251C3F" w:rsidRPr="00AD5B64" w14:paraId="46541D8F" w14:textId="77777777" w:rsidTr="00251C3F">
        <w:trPr>
          <w:trHeight w:hRule="exact" w:val="330"/>
        </w:trPr>
        <w:tc>
          <w:tcPr>
            <w:tcW w:w="2983" w:type="dxa"/>
            <w:tcBorders>
              <w:top w:val="single" w:sz="4" w:space="0" w:color="auto"/>
              <w:left w:val="single" w:sz="4" w:space="0" w:color="auto"/>
            </w:tcBorders>
            <w:shd w:val="clear" w:color="auto" w:fill="FFFFFF"/>
            <w:vAlign w:val="bottom"/>
          </w:tcPr>
          <w:p w14:paraId="57B918DE" w14:textId="77777777" w:rsidR="00251C3F" w:rsidRPr="00AD5B64" w:rsidRDefault="00251C3F" w:rsidP="00251C3F">
            <w:pPr>
              <w:spacing w:after="0" w:line="240" w:lineRule="auto"/>
              <w:jc w:val="both"/>
              <w:rPr>
                <w:rFonts w:ascii="Times New Roman" w:hAnsi="Times New Roman" w:cs="Times New Roman"/>
                <w:sz w:val="20"/>
                <w:szCs w:val="20"/>
              </w:rPr>
            </w:pPr>
            <w:r w:rsidRPr="00AD5B64">
              <w:rPr>
                <w:rStyle w:val="Gvdemetni275pt"/>
                <w:rFonts w:ascii="Times New Roman" w:hAnsi="Times New Roman" w:cs="Times New Roman"/>
                <w:sz w:val="20"/>
                <w:szCs w:val="20"/>
              </w:rPr>
              <w:t>İletişim</w:t>
            </w:r>
          </w:p>
        </w:tc>
        <w:tc>
          <w:tcPr>
            <w:tcW w:w="7223" w:type="dxa"/>
            <w:vMerge w:val="restart"/>
            <w:tcBorders>
              <w:top w:val="single" w:sz="4" w:space="0" w:color="auto"/>
              <w:left w:val="single" w:sz="4" w:space="0" w:color="auto"/>
              <w:right w:val="single" w:sz="4" w:space="0" w:color="auto"/>
            </w:tcBorders>
            <w:shd w:val="clear" w:color="auto" w:fill="FFFFFF"/>
            <w:vAlign w:val="center"/>
          </w:tcPr>
          <w:p w14:paraId="72FBF0DC" w14:textId="77777777" w:rsidR="00251C3F" w:rsidRPr="00AD5B64" w:rsidRDefault="00251C3F" w:rsidP="00251C3F">
            <w:pPr>
              <w:spacing w:after="0" w:line="240" w:lineRule="auto"/>
              <w:jc w:val="both"/>
              <w:rPr>
                <w:rFonts w:ascii="Times New Roman" w:hAnsi="Times New Roman" w:cs="Times New Roman"/>
                <w:sz w:val="20"/>
                <w:szCs w:val="20"/>
              </w:rPr>
            </w:pPr>
            <w:r w:rsidRPr="00AD5B64">
              <w:rPr>
                <w:rStyle w:val="Gvdemetni275pt"/>
                <w:rFonts w:ascii="Times New Roman" w:hAnsi="Times New Roman" w:cs="Times New Roman"/>
                <w:sz w:val="20"/>
                <w:szCs w:val="20"/>
              </w:rPr>
              <w:t>Bir hakkın tesisi, kullanılması veya korunması için veri işlemenin zorunlu olması</w:t>
            </w:r>
          </w:p>
        </w:tc>
      </w:tr>
      <w:tr w:rsidR="00251C3F" w:rsidRPr="00AD5B64" w14:paraId="130FAB6B" w14:textId="77777777" w:rsidTr="00251C3F">
        <w:trPr>
          <w:trHeight w:hRule="exact" w:val="251"/>
        </w:trPr>
        <w:tc>
          <w:tcPr>
            <w:tcW w:w="2983" w:type="dxa"/>
            <w:tcBorders>
              <w:top w:val="single" w:sz="4" w:space="0" w:color="auto"/>
              <w:left w:val="single" w:sz="4" w:space="0" w:color="auto"/>
            </w:tcBorders>
            <w:shd w:val="clear" w:color="auto" w:fill="FFFFFF"/>
          </w:tcPr>
          <w:p w14:paraId="23FED7AF" w14:textId="77777777" w:rsidR="00251C3F" w:rsidRPr="00AD5B64" w:rsidRDefault="00251C3F" w:rsidP="00251C3F">
            <w:pPr>
              <w:spacing w:after="0" w:line="240" w:lineRule="auto"/>
              <w:jc w:val="both"/>
              <w:rPr>
                <w:rFonts w:ascii="Times New Roman" w:hAnsi="Times New Roman" w:cs="Times New Roman"/>
                <w:sz w:val="20"/>
                <w:szCs w:val="20"/>
              </w:rPr>
            </w:pPr>
            <w:r w:rsidRPr="00AD5B64">
              <w:rPr>
                <w:rStyle w:val="Gvdemetni275pt"/>
                <w:rFonts w:ascii="Times New Roman" w:hAnsi="Times New Roman" w:cs="Times New Roman"/>
                <w:sz w:val="20"/>
                <w:szCs w:val="20"/>
              </w:rPr>
              <w:t>Özlük</w:t>
            </w:r>
          </w:p>
        </w:tc>
        <w:tc>
          <w:tcPr>
            <w:tcW w:w="7223" w:type="dxa"/>
            <w:vMerge/>
            <w:tcBorders>
              <w:left w:val="single" w:sz="4" w:space="0" w:color="auto"/>
              <w:right w:val="single" w:sz="4" w:space="0" w:color="auto"/>
            </w:tcBorders>
            <w:shd w:val="clear" w:color="auto" w:fill="FFFFFF"/>
            <w:vAlign w:val="center"/>
          </w:tcPr>
          <w:p w14:paraId="02A51B29" w14:textId="77777777" w:rsidR="00251C3F" w:rsidRPr="00AD5B64" w:rsidRDefault="00251C3F" w:rsidP="00251C3F">
            <w:pPr>
              <w:spacing w:line="240" w:lineRule="auto"/>
              <w:jc w:val="both"/>
              <w:rPr>
                <w:rFonts w:ascii="Times New Roman" w:hAnsi="Times New Roman" w:cs="Times New Roman"/>
                <w:sz w:val="20"/>
                <w:szCs w:val="20"/>
              </w:rPr>
            </w:pPr>
          </w:p>
        </w:tc>
      </w:tr>
      <w:tr w:rsidR="00251C3F" w:rsidRPr="00AD5B64" w14:paraId="0D161BB5" w14:textId="77777777" w:rsidTr="00251C3F">
        <w:trPr>
          <w:trHeight w:hRule="exact" w:val="282"/>
        </w:trPr>
        <w:tc>
          <w:tcPr>
            <w:tcW w:w="2983" w:type="dxa"/>
            <w:tcBorders>
              <w:top w:val="single" w:sz="4" w:space="0" w:color="auto"/>
              <w:left w:val="single" w:sz="4" w:space="0" w:color="auto"/>
            </w:tcBorders>
            <w:shd w:val="clear" w:color="auto" w:fill="FFFFFF"/>
            <w:vAlign w:val="bottom"/>
          </w:tcPr>
          <w:p w14:paraId="5B2FF233" w14:textId="77777777" w:rsidR="00251C3F" w:rsidRPr="00AD5B64" w:rsidRDefault="00251C3F" w:rsidP="00251C3F">
            <w:pPr>
              <w:spacing w:after="0" w:line="240" w:lineRule="auto"/>
              <w:jc w:val="both"/>
              <w:rPr>
                <w:rFonts w:ascii="Times New Roman" w:hAnsi="Times New Roman" w:cs="Times New Roman"/>
                <w:sz w:val="20"/>
                <w:szCs w:val="20"/>
              </w:rPr>
            </w:pPr>
            <w:r w:rsidRPr="00AD5B64">
              <w:rPr>
                <w:rStyle w:val="Gvdemetni275pt"/>
                <w:rFonts w:ascii="Times New Roman" w:hAnsi="Times New Roman" w:cs="Times New Roman"/>
                <w:sz w:val="20"/>
                <w:szCs w:val="20"/>
              </w:rPr>
              <w:t>Görsel ve İşitsel Kayıtlar</w:t>
            </w:r>
          </w:p>
        </w:tc>
        <w:tc>
          <w:tcPr>
            <w:tcW w:w="7223" w:type="dxa"/>
            <w:vMerge/>
            <w:tcBorders>
              <w:left w:val="single" w:sz="4" w:space="0" w:color="auto"/>
              <w:right w:val="single" w:sz="4" w:space="0" w:color="auto"/>
            </w:tcBorders>
            <w:shd w:val="clear" w:color="auto" w:fill="FFFFFF"/>
            <w:vAlign w:val="center"/>
          </w:tcPr>
          <w:p w14:paraId="596B8690" w14:textId="77777777" w:rsidR="00251C3F" w:rsidRPr="00AD5B64" w:rsidRDefault="00251C3F" w:rsidP="00251C3F">
            <w:pPr>
              <w:spacing w:line="240" w:lineRule="auto"/>
              <w:jc w:val="both"/>
              <w:rPr>
                <w:rFonts w:ascii="Times New Roman" w:hAnsi="Times New Roman" w:cs="Times New Roman"/>
                <w:sz w:val="20"/>
                <w:szCs w:val="20"/>
              </w:rPr>
            </w:pPr>
          </w:p>
        </w:tc>
      </w:tr>
      <w:tr w:rsidR="00251C3F" w:rsidRPr="00AD5B64" w14:paraId="51F55F25" w14:textId="77777777" w:rsidTr="00251C3F">
        <w:trPr>
          <w:trHeight w:hRule="exact" w:val="233"/>
        </w:trPr>
        <w:tc>
          <w:tcPr>
            <w:tcW w:w="2983" w:type="dxa"/>
            <w:tcBorders>
              <w:top w:val="single" w:sz="4" w:space="0" w:color="auto"/>
              <w:left w:val="single" w:sz="4" w:space="0" w:color="auto"/>
            </w:tcBorders>
            <w:shd w:val="clear" w:color="auto" w:fill="FFFFFF"/>
            <w:vAlign w:val="bottom"/>
          </w:tcPr>
          <w:p w14:paraId="2431969E" w14:textId="77777777" w:rsidR="00251C3F" w:rsidRPr="00AD5B64" w:rsidRDefault="00251C3F" w:rsidP="00251C3F">
            <w:pPr>
              <w:spacing w:after="0" w:line="240" w:lineRule="auto"/>
              <w:jc w:val="both"/>
              <w:rPr>
                <w:rFonts w:ascii="Times New Roman" w:hAnsi="Times New Roman" w:cs="Times New Roman"/>
                <w:sz w:val="20"/>
                <w:szCs w:val="20"/>
              </w:rPr>
            </w:pPr>
            <w:r w:rsidRPr="00AD5B64">
              <w:rPr>
                <w:rStyle w:val="Gvdemetni275pt"/>
                <w:rFonts w:ascii="Times New Roman" w:hAnsi="Times New Roman" w:cs="Times New Roman"/>
                <w:sz w:val="20"/>
                <w:szCs w:val="20"/>
              </w:rPr>
              <w:t>Mesleki Deneyim</w:t>
            </w:r>
          </w:p>
        </w:tc>
        <w:tc>
          <w:tcPr>
            <w:tcW w:w="7223" w:type="dxa"/>
            <w:vMerge/>
            <w:tcBorders>
              <w:left w:val="single" w:sz="4" w:space="0" w:color="auto"/>
              <w:right w:val="single" w:sz="4" w:space="0" w:color="auto"/>
            </w:tcBorders>
            <w:shd w:val="clear" w:color="auto" w:fill="FFFFFF"/>
            <w:vAlign w:val="center"/>
          </w:tcPr>
          <w:p w14:paraId="1D6BF727" w14:textId="77777777" w:rsidR="00251C3F" w:rsidRPr="00AD5B64" w:rsidRDefault="00251C3F" w:rsidP="00251C3F">
            <w:pPr>
              <w:spacing w:line="240" w:lineRule="auto"/>
              <w:jc w:val="both"/>
              <w:rPr>
                <w:rFonts w:ascii="Times New Roman" w:hAnsi="Times New Roman" w:cs="Times New Roman"/>
                <w:sz w:val="20"/>
                <w:szCs w:val="20"/>
              </w:rPr>
            </w:pPr>
          </w:p>
        </w:tc>
      </w:tr>
      <w:tr w:rsidR="00251C3F" w:rsidRPr="00AD5B64" w14:paraId="3BA1F721" w14:textId="77777777" w:rsidTr="00251C3F">
        <w:trPr>
          <w:trHeight w:hRule="exact" w:val="374"/>
        </w:trPr>
        <w:tc>
          <w:tcPr>
            <w:tcW w:w="2983" w:type="dxa"/>
            <w:tcBorders>
              <w:top w:val="single" w:sz="4" w:space="0" w:color="auto"/>
              <w:left w:val="single" w:sz="4" w:space="0" w:color="auto"/>
              <w:bottom w:val="single" w:sz="4" w:space="0" w:color="auto"/>
            </w:tcBorders>
            <w:shd w:val="clear" w:color="auto" w:fill="FFFFFF"/>
            <w:vAlign w:val="bottom"/>
          </w:tcPr>
          <w:p w14:paraId="4D4FEF53" w14:textId="77777777" w:rsidR="00251C3F" w:rsidRPr="00AD5B64" w:rsidRDefault="00251C3F" w:rsidP="00251C3F">
            <w:pPr>
              <w:spacing w:after="0" w:line="240" w:lineRule="auto"/>
              <w:jc w:val="both"/>
              <w:rPr>
                <w:rFonts w:ascii="Times New Roman" w:hAnsi="Times New Roman" w:cs="Times New Roman"/>
                <w:sz w:val="20"/>
                <w:szCs w:val="20"/>
              </w:rPr>
            </w:pPr>
            <w:r w:rsidRPr="00AD5B64">
              <w:rPr>
                <w:rStyle w:val="Gvdemetni275pt"/>
                <w:rFonts w:ascii="Times New Roman" w:hAnsi="Times New Roman" w:cs="Times New Roman"/>
                <w:sz w:val="20"/>
                <w:szCs w:val="20"/>
              </w:rPr>
              <w:t>Özel Nitelikli Kişisel Veriler</w:t>
            </w:r>
          </w:p>
        </w:tc>
        <w:tc>
          <w:tcPr>
            <w:tcW w:w="7223" w:type="dxa"/>
            <w:tcBorders>
              <w:top w:val="single" w:sz="4" w:space="0" w:color="auto"/>
              <w:left w:val="single" w:sz="4" w:space="0" w:color="auto"/>
              <w:bottom w:val="single" w:sz="4" w:space="0" w:color="auto"/>
              <w:right w:val="single" w:sz="4" w:space="0" w:color="auto"/>
            </w:tcBorders>
            <w:shd w:val="clear" w:color="auto" w:fill="FFFFFF"/>
            <w:vAlign w:val="bottom"/>
          </w:tcPr>
          <w:p w14:paraId="0E9D17AD" w14:textId="77777777" w:rsidR="00251C3F" w:rsidRPr="00AD5B64" w:rsidRDefault="00251C3F" w:rsidP="00251C3F">
            <w:pPr>
              <w:spacing w:after="0" w:line="240" w:lineRule="auto"/>
              <w:jc w:val="both"/>
              <w:rPr>
                <w:rFonts w:ascii="Times New Roman" w:hAnsi="Times New Roman" w:cs="Times New Roman"/>
                <w:sz w:val="20"/>
                <w:szCs w:val="20"/>
              </w:rPr>
            </w:pPr>
            <w:r w:rsidRPr="00AD5B64">
              <w:rPr>
                <w:rStyle w:val="Gvdemetni275pt"/>
                <w:rFonts w:ascii="Times New Roman" w:hAnsi="Times New Roman" w:cs="Times New Roman"/>
                <w:sz w:val="20"/>
                <w:szCs w:val="20"/>
              </w:rPr>
              <w:t>Kanunlarda açıkça öngörülmesi</w:t>
            </w:r>
          </w:p>
        </w:tc>
      </w:tr>
    </w:tbl>
    <w:p w14:paraId="4F927811" w14:textId="77777777" w:rsidR="00B133DB" w:rsidRPr="008C0996" w:rsidRDefault="00251C3F" w:rsidP="00251C3F">
      <w:pPr>
        <w:spacing w:line="240" w:lineRule="auto"/>
        <w:ind w:left="480"/>
        <w:jc w:val="both"/>
        <w:rPr>
          <w:rStyle w:val="Gvdemetni20"/>
          <w:rFonts w:ascii="Times New Roman" w:hAnsi="Times New Roman" w:cs="Times New Roman"/>
        </w:rPr>
      </w:pPr>
      <w:r>
        <w:rPr>
          <w:rStyle w:val="Gvdemetni20"/>
          <w:rFonts w:ascii="Times New Roman" w:hAnsi="Times New Roman" w:cs="Times New Roman"/>
        </w:rPr>
        <w:t>5.</w:t>
      </w:r>
      <w:r w:rsidR="008C0996" w:rsidRPr="00AD5B64">
        <w:rPr>
          <w:rStyle w:val="Gvdemetni20"/>
          <w:rFonts w:ascii="Times New Roman" w:hAnsi="Times New Roman" w:cs="Times New Roman"/>
        </w:rPr>
        <w:t xml:space="preserve"> </w:t>
      </w:r>
      <w:r w:rsidR="008C0996" w:rsidRPr="008C0996">
        <w:rPr>
          <w:rStyle w:val="Gvdemetni20"/>
          <w:rFonts w:ascii="Times New Roman" w:hAnsi="Times New Roman" w:cs="Times New Roman"/>
        </w:rPr>
        <w:t>KVKK m. 11 kapsamında haklarınız nelerdir?</w:t>
      </w:r>
    </w:p>
    <w:p w14:paraId="4114FE2A" w14:textId="77777777" w:rsidR="008C0996" w:rsidRDefault="008C0996" w:rsidP="00F671F2">
      <w:pPr>
        <w:pStyle w:val="ListeParagraf"/>
        <w:spacing w:line="240" w:lineRule="auto"/>
        <w:ind w:left="426" w:firstLine="282"/>
        <w:jc w:val="both"/>
        <w:rPr>
          <w:rStyle w:val="Gvdemetni20"/>
          <w:rFonts w:ascii="Times New Roman" w:hAnsi="Times New Roman" w:cs="Times New Roman"/>
        </w:rPr>
      </w:pPr>
      <w:r w:rsidRPr="00AD5B64">
        <w:rPr>
          <w:rStyle w:val="Gvdemetni20"/>
          <w:rFonts w:ascii="Times New Roman" w:hAnsi="Times New Roman" w:cs="Times New Roman"/>
        </w:rPr>
        <w:t xml:space="preserve">MİA tarafından işlenen kişisel verilerinize ilişkin olarak Kanun'un “ilgili kişinin haklarını düzenleyen” </w:t>
      </w:r>
      <w:proofErr w:type="spellStart"/>
      <w:r w:rsidR="00EF0B30" w:rsidRPr="00AD5B64">
        <w:rPr>
          <w:rStyle w:val="Gvdemetni20"/>
          <w:rFonts w:ascii="Times New Roman" w:hAnsi="Times New Roman" w:cs="Times New Roman"/>
        </w:rPr>
        <w:t>ll</w:t>
      </w:r>
      <w:proofErr w:type="spellEnd"/>
      <w:r w:rsidR="00EF0B30" w:rsidRPr="00AD5B64">
        <w:rPr>
          <w:rStyle w:val="Gvdemetni20"/>
          <w:rFonts w:ascii="Times New Roman" w:hAnsi="Times New Roman" w:cs="Times New Roman"/>
        </w:rPr>
        <w:t xml:space="preserve">. </w:t>
      </w:r>
      <w:proofErr w:type="gramStart"/>
      <w:r w:rsidR="00EF0B30" w:rsidRPr="00AD5B64">
        <w:rPr>
          <w:rStyle w:val="Gvdemetni20"/>
          <w:rFonts w:ascii="Times New Roman" w:hAnsi="Times New Roman" w:cs="Times New Roman"/>
        </w:rPr>
        <w:t>maddesinde</w:t>
      </w:r>
      <w:proofErr w:type="gramEnd"/>
      <w:r w:rsidRPr="00AD5B64">
        <w:rPr>
          <w:rStyle w:val="Gvdemetni20"/>
          <w:rFonts w:ascii="Times New Roman" w:hAnsi="Times New Roman" w:cs="Times New Roman"/>
        </w:rPr>
        <w:t xml:space="preserve"> yer alan haklarınız bulunmaktadır. Kişisel veri sahipleri olarak, haklarınıza ilişkin taleplerinizi, “Veri Sorumlusuna Başvuru Usul ve Esasları Hakkında Tebliğe” göre, Kişisel Verilerin İşlenmesine İlişkin Başvuru Formunu doldurarak iletebilirsiniz. Başvuru formunda tercih ettiğiniz yöntemi belirtmeniz gerekmektedir. Talebin niteliğine göre en geç otuz gün içinde talebiniz yerine getirilecektir. Ancak işlemin ayrıca bir maliyet gerektirmesi halinde Kişisel Verileri Koruma Kurulu tarafından belirlenecek tarifeye göre tarafınızdan ücret talep</w:t>
      </w:r>
      <w:r>
        <w:rPr>
          <w:rStyle w:val="Gvdemetni20"/>
          <w:rFonts w:ascii="Times New Roman" w:hAnsi="Times New Roman" w:cs="Times New Roman"/>
        </w:rPr>
        <w:t xml:space="preserve"> edebilecektir.</w:t>
      </w:r>
      <w:r w:rsidR="00BA34AD">
        <w:rPr>
          <w:rStyle w:val="Gvdemetni20"/>
          <w:rFonts w:ascii="Times New Roman" w:hAnsi="Times New Roman" w:cs="Times New Roman"/>
        </w:rPr>
        <w:tab/>
      </w:r>
      <w:r w:rsidR="00BA34AD">
        <w:rPr>
          <w:rStyle w:val="Gvdemetni20"/>
          <w:rFonts w:ascii="Times New Roman" w:hAnsi="Times New Roman" w:cs="Times New Roman"/>
        </w:rPr>
        <w:tab/>
      </w:r>
      <w:r w:rsidR="00BA34AD">
        <w:rPr>
          <w:rStyle w:val="Gvdemetni20"/>
          <w:rFonts w:ascii="Times New Roman" w:hAnsi="Times New Roman" w:cs="Times New Roman"/>
        </w:rPr>
        <w:tab/>
      </w:r>
      <w:r w:rsidR="00BA34AD">
        <w:rPr>
          <w:rStyle w:val="Gvdemetni20"/>
          <w:rFonts w:ascii="Times New Roman" w:hAnsi="Times New Roman" w:cs="Times New Roman"/>
        </w:rPr>
        <w:tab/>
      </w:r>
      <w:r w:rsidR="00BA34AD">
        <w:rPr>
          <w:rStyle w:val="Gvdemetni20"/>
          <w:rFonts w:ascii="Times New Roman" w:hAnsi="Times New Roman" w:cs="Times New Roman"/>
        </w:rPr>
        <w:tab/>
      </w:r>
      <w:r w:rsidR="00BA34AD">
        <w:rPr>
          <w:rStyle w:val="Gvdemetni20"/>
          <w:rFonts w:ascii="Times New Roman" w:hAnsi="Times New Roman" w:cs="Times New Roman"/>
        </w:rPr>
        <w:tab/>
      </w:r>
    </w:p>
    <w:p w14:paraId="5D6770DD" w14:textId="77777777" w:rsidR="00BA34AD" w:rsidRPr="00876804" w:rsidRDefault="00BA34AD" w:rsidP="008C0996">
      <w:pPr>
        <w:pStyle w:val="ListeParagraf"/>
        <w:spacing w:line="240" w:lineRule="auto"/>
        <w:ind w:left="426"/>
        <w:jc w:val="both"/>
        <w:rPr>
          <w:rStyle w:val="Gvdemetni20"/>
          <w:rFonts w:ascii="Times New Roman" w:hAnsi="Times New Roman" w:cs="Times New Roman"/>
        </w:rPr>
      </w:pPr>
      <w:r>
        <w:rPr>
          <w:rStyle w:val="Gvdemetni20"/>
          <w:rFonts w:ascii="Times New Roman" w:hAnsi="Times New Roman" w:cs="Times New Roman"/>
        </w:rPr>
        <w:tab/>
      </w:r>
      <w:r>
        <w:rPr>
          <w:rStyle w:val="Gvdemetni20"/>
          <w:rFonts w:ascii="Times New Roman" w:hAnsi="Times New Roman" w:cs="Times New Roman"/>
        </w:rPr>
        <w:tab/>
      </w:r>
      <w:r>
        <w:rPr>
          <w:rStyle w:val="Gvdemetni20"/>
          <w:rFonts w:ascii="Times New Roman" w:hAnsi="Times New Roman" w:cs="Times New Roman"/>
        </w:rPr>
        <w:tab/>
      </w:r>
      <w:r>
        <w:rPr>
          <w:rStyle w:val="Gvdemetni20"/>
          <w:rFonts w:ascii="Times New Roman" w:hAnsi="Times New Roman" w:cs="Times New Roman"/>
        </w:rPr>
        <w:tab/>
      </w:r>
      <w:r>
        <w:rPr>
          <w:rStyle w:val="Gvdemetni20"/>
          <w:rFonts w:ascii="Times New Roman" w:hAnsi="Times New Roman" w:cs="Times New Roman"/>
        </w:rPr>
        <w:tab/>
      </w:r>
      <w:r>
        <w:rPr>
          <w:rStyle w:val="Gvdemetni20"/>
          <w:rFonts w:ascii="Times New Roman" w:hAnsi="Times New Roman" w:cs="Times New Roman"/>
        </w:rPr>
        <w:tab/>
      </w:r>
      <w:r>
        <w:rPr>
          <w:rStyle w:val="Gvdemetni20"/>
          <w:rFonts w:ascii="Times New Roman" w:hAnsi="Times New Roman" w:cs="Times New Roman"/>
        </w:rPr>
        <w:tab/>
      </w:r>
      <w:r>
        <w:rPr>
          <w:rStyle w:val="Gvdemetni20"/>
          <w:rFonts w:ascii="Times New Roman" w:hAnsi="Times New Roman" w:cs="Times New Roman"/>
        </w:rPr>
        <w:tab/>
      </w:r>
      <w:r>
        <w:rPr>
          <w:rStyle w:val="Gvdemetni20"/>
          <w:rFonts w:ascii="Times New Roman" w:hAnsi="Times New Roman" w:cs="Times New Roman"/>
        </w:rPr>
        <w:tab/>
      </w:r>
      <w:r>
        <w:rPr>
          <w:rStyle w:val="Gvdemetni20"/>
          <w:rFonts w:ascii="Times New Roman" w:hAnsi="Times New Roman" w:cs="Times New Roman"/>
        </w:rPr>
        <w:tab/>
      </w:r>
      <w:r w:rsidR="009F4FCE" w:rsidRPr="00876804">
        <w:rPr>
          <w:rStyle w:val="Gvdemetni20"/>
          <w:rFonts w:ascii="Times New Roman" w:hAnsi="Times New Roman" w:cs="Times New Roman"/>
        </w:rPr>
        <w:t xml:space="preserve">Adı/Soyadı   </w:t>
      </w:r>
      <w:r w:rsidR="003F7409" w:rsidRPr="00876804">
        <w:rPr>
          <w:rStyle w:val="Gvdemetni20"/>
          <w:rFonts w:ascii="Times New Roman" w:hAnsi="Times New Roman" w:cs="Times New Roman"/>
        </w:rPr>
        <w:tab/>
      </w:r>
      <w:r w:rsidRPr="00876804">
        <w:rPr>
          <w:rStyle w:val="Gvdemetni20"/>
          <w:rFonts w:ascii="Times New Roman" w:hAnsi="Times New Roman" w:cs="Times New Roman"/>
        </w:rPr>
        <w:t>:</w:t>
      </w:r>
    </w:p>
    <w:p w14:paraId="6461C5CB" w14:textId="77777777" w:rsidR="00BA34AD" w:rsidRPr="00876804" w:rsidRDefault="00BA34AD" w:rsidP="008C0996">
      <w:pPr>
        <w:pStyle w:val="ListeParagraf"/>
        <w:spacing w:line="240" w:lineRule="auto"/>
        <w:ind w:left="426"/>
        <w:jc w:val="both"/>
        <w:rPr>
          <w:rStyle w:val="Gvdemetni20"/>
          <w:rFonts w:ascii="Times New Roman" w:hAnsi="Times New Roman" w:cs="Times New Roman"/>
        </w:rPr>
      </w:pP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003F7409" w:rsidRPr="00876804">
        <w:rPr>
          <w:rStyle w:val="Gvdemetni20"/>
          <w:rFonts w:ascii="Times New Roman" w:hAnsi="Times New Roman" w:cs="Times New Roman"/>
        </w:rPr>
        <w:t xml:space="preserve">T.C. Kimlik No </w:t>
      </w:r>
      <w:r w:rsidR="003F7409" w:rsidRPr="00876804">
        <w:rPr>
          <w:rStyle w:val="Gvdemetni20"/>
          <w:rFonts w:ascii="Times New Roman" w:hAnsi="Times New Roman" w:cs="Times New Roman"/>
        </w:rPr>
        <w:tab/>
        <w:t>:</w:t>
      </w:r>
    </w:p>
    <w:p w14:paraId="15EDF216" w14:textId="77777777" w:rsidR="003F7409" w:rsidRPr="00876804" w:rsidRDefault="003F7409" w:rsidP="008C0996">
      <w:pPr>
        <w:pStyle w:val="ListeParagraf"/>
        <w:spacing w:line="240" w:lineRule="auto"/>
        <w:ind w:left="426"/>
        <w:jc w:val="both"/>
        <w:rPr>
          <w:rStyle w:val="Gvdemetni20"/>
          <w:rFonts w:ascii="Times New Roman" w:hAnsi="Times New Roman" w:cs="Times New Roman"/>
        </w:rPr>
      </w:pP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r>
      <w:r w:rsidRPr="00876804">
        <w:rPr>
          <w:rStyle w:val="Gvdemetni20"/>
          <w:rFonts w:ascii="Times New Roman" w:hAnsi="Times New Roman" w:cs="Times New Roman"/>
        </w:rPr>
        <w:tab/>
        <w:t>Tarih</w:t>
      </w:r>
      <w:r w:rsidRPr="00876804">
        <w:rPr>
          <w:rStyle w:val="Gvdemetni20"/>
          <w:rFonts w:ascii="Times New Roman" w:hAnsi="Times New Roman" w:cs="Times New Roman"/>
        </w:rPr>
        <w:tab/>
      </w:r>
      <w:r w:rsidRPr="00876804">
        <w:rPr>
          <w:rStyle w:val="Gvdemetni20"/>
          <w:rFonts w:ascii="Times New Roman" w:hAnsi="Times New Roman" w:cs="Times New Roman"/>
        </w:rPr>
        <w:tab/>
        <w:t>:</w:t>
      </w:r>
    </w:p>
    <w:p w14:paraId="646CFAB3" w14:textId="77777777" w:rsidR="00876804" w:rsidRPr="00876804" w:rsidRDefault="00876804" w:rsidP="008C0996">
      <w:pPr>
        <w:pStyle w:val="ListeParagraf"/>
        <w:spacing w:line="240" w:lineRule="auto"/>
        <w:ind w:left="426"/>
        <w:jc w:val="both"/>
        <w:rPr>
          <w:rFonts w:ascii="Times New Roman" w:hAnsi="Times New Roman" w:cs="Times New Roman"/>
          <w:sz w:val="20"/>
          <w:szCs w:val="20"/>
        </w:rPr>
      </w:pPr>
      <w:r w:rsidRPr="00876804">
        <w:rPr>
          <w:sz w:val="20"/>
          <w:szCs w:val="20"/>
        </w:rPr>
        <w:tab/>
      </w:r>
      <w:r w:rsidRPr="00876804">
        <w:rPr>
          <w:sz w:val="20"/>
          <w:szCs w:val="20"/>
        </w:rPr>
        <w:tab/>
      </w:r>
      <w:r w:rsidRPr="00876804">
        <w:rPr>
          <w:sz w:val="20"/>
          <w:szCs w:val="20"/>
        </w:rPr>
        <w:tab/>
      </w:r>
      <w:r w:rsidRPr="00876804">
        <w:rPr>
          <w:sz w:val="20"/>
          <w:szCs w:val="20"/>
        </w:rPr>
        <w:tab/>
      </w:r>
      <w:r w:rsidRPr="00876804">
        <w:rPr>
          <w:sz w:val="20"/>
          <w:szCs w:val="20"/>
        </w:rPr>
        <w:tab/>
      </w:r>
      <w:r w:rsidRPr="00876804">
        <w:rPr>
          <w:sz w:val="20"/>
          <w:szCs w:val="20"/>
        </w:rPr>
        <w:tab/>
      </w:r>
      <w:r w:rsidRPr="00876804">
        <w:rPr>
          <w:sz w:val="20"/>
          <w:szCs w:val="20"/>
        </w:rPr>
        <w:tab/>
      </w:r>
      <w:r w:rsidRPr="00876804">
        <w:rPr>
          <w:sz w:val="20"/>
          <w:szCs w:val="20"/>
        </w:rPr>
        <w:tab/>
      </w:r>
      <w:r w:rsidRPr="00876804">
        <w:rPr>
          <w:sz w:val="20"/>
          <w:szCs w:val="20"/>
        </w:rPr>
        <w:tab/>
      </w:r>
      <w:r w:rsidRPr="00876804">
        <w:rPr>
          <w:sz w:val="20"/>
          <w:szCs w:val="20"/>
        </w:rPr>
        <w:tab/>
      </w:r>
      <w:r w:rsidRPr="00876804">
        <w:rPr>
          <w:rFonts w:ascii="Times New Roman" w:hAnsi="Times New Roman" w:cs="Times New Roman"/>
          <w:sz w:val="20"/>
          <w:szCs w:val="20"/>
        </w:rPr>
        <w:t>İmza</w:t>
      </w:r>
      <w:r w:rsidR="000737AA">
        <w:rPr>
          <w:rFonts w:ascii="Times New Roman" w:hAnsi="Times New Roman" w:cs="Times New Roman"/>
          <w:sz w:val="20"/>
          <w:szCs w:val="20"/>
        </w:rPr>
        <w:t xml:space="preserve">                  </w:t>
      </w:r>
      <w:proofErr w:type="gramStart"/>
      <w:r w:rsidR="000737AA">
        <w:rPr>
          <w:rFonts w:ascii="Times New Roman" w:hAnsi="Times New Roman" w:cs="Times New Roman"/>
          <w:sz w:val="20"/>
          <w:szCs w:val="20"/>
        </w:rPr>
        <w:t xml:space="preserve">  :</w:t>
      </w:r>
      <w:proofErr w:type="gramEnd"/>
    </w:p>
    <w:sectPr w:rsidR="00876804" w:rsidRPr="00876804" w:rsidSect="008C0996">
      <w:pgSz w:w="11906" w:h="16838"/>
      <w:pgMar w:top="851" w:right="567" w:bottom="567" w:left="284"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42E6" w14:textId="77777777" w:rsidR="00A153D3" w:rsidRDefault="00A153D3" w:rsidP="008C0996">
      <w:pPr>
        <w:spacing w:after="0" w:line="240" w:lineRule="auto"/>
      </w:pPr>
      <w:r>
        <w:separator/>
      </w:r>
    </w:p>
  </w:endnote>
  <w:endnote w:type="continuationSeparator" w:id="0">
    <w:p w14:paraId="4F1A9615" w14:textId="77777777" w:rsidR="00A153D3" w:rsidRDefault="00A153D3" w:rsidP="008C0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0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4068A" w14:textId="77777777" w:rsidR="00A153D3" w:rsidRDefault="00A153D3" w:rsidP="008C0996">
      <w:pPr>
        <w:spacing w:after="0" w:line="240" w:lineRule="auto"/>
      </w:pPr>
      <w:r>
        <w:separator/>
      </w:r>
    </w:p>
  </w:footnote>
  <w:footnote w:type="continuationSeparator" w:id="0">
    <w:p w14:paraId="7A5BC0DF" w14:textId="77777777" w:rsidR="00A153D3" w:rsidRDefault="00A153D3" w:rsidP="008C0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17789"/>
    <w:multiLevelType w:val="hybridMultilevel"/>
    <w:tmpl w:val="234A3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2B7753"/>
    <w:multiLevelType w:val="multilevel"/>
    <w:tmpl w:val="1B724A4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494A92"/>
    <w:multiLevelType w:val="multilevel"/>
    <w:tmpl w:val="BBE6199A"/>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D0"/>
    <w:rsid w:val="000737AA"/>
    <w:rsid w:val="000D2E2F"/>
    <w:rsid w:val="002266F3"/>
    <w:rsid w:val="00251C3F"/>
    <w:rsid w:val="003F7409"/>
    <w:rsid w:val="0042598A"/>
    <w:rsid w:val="004809CE"/>
    <w:rsid w:val="005D4B3A"/>
    <w:rsid w:val="005F16C1"/>
    <w:rsid w:val="00876804"/>
    <w:rsid w:val="008A7A75"/>
    <w:rsid w:val="008C0996"/>
    <w:rsid w:val="009F4FCE"/>
    <w:rsid w:val="00A153D3"/>
    <w:rsid w:val="00B133DB"/>
    <w:rsid w:val="00BA34AD"/>
    <w:rsid w:val="00BF5F75"/>
    <w:rsid w:val="00C22CE1"/>
    <w:rsid w:val="00DE2ED0"/>
    <w:rsid w:val="00EC19DB"/>
    <w:rsid w:val="00EF0B30"/>
    <w:rsid w:val="00F671F2"/>
    <w:rsid w:val="00FB7D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B1A65"/>
  <w15:chartTrackingRefBased/>
  <w15:docId w15:val="{90AD53FE-DC3A-49A1-8EB1-9A090BF4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rsid w:val="0042598A"/>
    <w:rPr>
      <w:rFonts w:ascii="Arial Narrow" w:eastAsia="Arial Narrow" w:hAnsi="Arial Narrow" w:cs="Arial Narrow"/>
      <w:b w:val="0"/>
      <w:bCs w:val="0"/>
      <w:i w:val="0"/>
      <w:iCs w:val="0"/>
      <w:smallCaps w:val="0"/>
      <w:strike w:val="0"/>
      <w:w w:val="100"/>
      <w:sz w:val="20"/>
      <w:szCs w:val="20"/>
      <w:u w:val="none"/>
    </w:rPr>
  </w:style>
  <w:style w:type="character" w:customStyle="1" w:styleId="Gvdemetni20">
    <w:name w:val="Gövde metni (2)"/>
    <w:basedOn w:val="Gvdemetni2"/>
    <w:rsid w:val="0042598A"/>
    <w:rPr>
      <w:rFonts w:ascii="Arial Narrow" w:eastAsia="Arial Narrow" w:hAnsi="Arial Narrow" w:cs="Arial Narrow"/>
      <w:b w:val="0"/>
      <w:bCs w:val="0"/>
      <w:i w:val="0"/>
      <w:iCs w:val="0"/>
      <w:smallCaps w:val="0"/>
      <w:strike w:val="0"/>
      <w:color w:val="000000"/>
      <w:spacing w:val="0"/>
      <w:w w:val="100"/>
      <w:position w:val="0"/>
      <w:sz w:val="20"/>
      <w:szCs w:val="20"/>
      <w:u w:val="none"/>
      <w:lang w:val="tr-TR" w:eastAsia="tr-TR" w:bidi="tr-TR"/>
    </w:rPr>
  </w:style>
  <w:style w:type="character" w:customStyle="1" w:styleId="Balk2">
    <w:name w:val="Başlık #2_"/>
    <w:basedOn w:val="VarsaylanParagrafYazTipi"/>
    <w:rsid w:val="0042598A"/>
    <w:rPr>
      <w:rFonts w:ascii="Arial Narrow" w:eastAsia="Arial Narrow" w:hAnsi="Arial Narrow" w:cs="Arial Narrow"/>
      <w:b/>
      <w:bCs/>
      <w:i w:val="0"/>
      <w:iCs w:val="0"/>
      <w:smallCaps w:val="0"/>
      <w:strike w:val="0"/>
      <w:w w:val="100"/>
      <w:sz w:val="20"/>
      <w:szCs w:val="20"/>
      <w:u w:val="none"/>
    </w:rPr>
  </w:style>
  <w:style w:type="character" w:customStyle="1" w:styleId="Balk2talik">
    <w:name w:val="Başlık #2 + İtalik"/>
    <w:basedOn w:val="Balk2"/>
    <w:rsid w:val="0042598A"/>
    <w:rPr>
      <w:rFonts w:ascii="Arial Narrow" w:eastAsia="Arial Narrow" w:hAnsi="Arial Narrow" w:cs="Arial Narrow"/>
      <w:b/>
      <w:bCs/>
      <w:i/>
      <w:iCs/>
      <w:smallCaps w:val="0"/>
      <w:strike w:val="0"/>
      <w:color w:val="000000"/>
      <w:spacing w:val="0"/>
      <w:w w:val="100"/>
      <w:position w:val="0"/>
      <w:sz w:val="20"/>
      <w:szCs w:val="20"/>
      <w:u w:val="none"/>
      <w:lang w:val="tr-TR" w:eastAsia="tr-TR" w:bidi="tr-TR"/>
    </w:rPr>
  </w:style>
  <w:style w:type="character" w:customStyle="1" w:styleId="Balk20">
    <w:name w:val="Başlık #2"/>
    <w:basedOn w:val="Balk2"/>
    <w:rsid w:val="0042598A"/>
    <w:rPr>
      <w:rFonts w:ascii="Arial Narrow" w:eastAsia="Arial Narrow" w:hAnsi="Arial Narrow" w:cs="Arial Narrow"/>
      <w:b/>
      <w:bCs/>
      <w:i w:val="0"/>
      <w:iCs w:val="0"/>
      <w:smallCaps w:val="0"/>
      <w:strike w:val="0"/>
      <w:color w:val="000000"/>
      <w:spacing w:val="0"/>
      <w:w w:val="100"/>
      <w:position w:val="0"/>
      <w:sz w:val="20"/>
      <w:szCs w:val="20"/>
      <w:u w:val="none"/>
      <w:lang w:val="tr-TR" w:eastAsia="tr-TR" w:bidi="tr-TR"/>
    </w:rPr>
  </w:style>
  <w:style w:type="paragraph" w:styleId="AralkYok">
    <w:name w:val="No Spacing"/>
    <w:uiPriority w:val="1"/>
    <w:qFormat/>
    <w:rsid w:val="0042598A"/>
    <w:pPr>
      <w:spacing w:after="0" w:line="240" w:lineRule="auto"/>
    </w:pPr>
  </w:style>
  <w:style w:type="character" w:customStyle="1" w:styleId="Gvdemetni2MicrosoftSansSerif7ptKalntalik">
    <w:name w:val="Gövde metni (2) + Microsoft Sans Serif;7 pt;Kalın;İtalik"/>
    <w:basedOn w:val="Gvdemetni2"/>
    <w:rsid w:val="008C0996"/>
    <w:rPr>
      <w:rFonts w:ascii="Microsoft Sans Serif" w:eastAsia="Microsoft Sans Serif" w:hAnsi="Microsoft Sans Serif" w:cs="Microsoft Sans Serif"/>
      <w:b/>
      <w:bCs/>
      <w:i/>
      <w:iCs/>
      <w:smallCaps w:val="0"/>
      <w:strike w:val="0"/>
      <w:color w:val="000000"/>
      <w:spacing w:val="0"/>
      <w:w w:val="100"/>
      <w:position w:val="0"/>
      <w:sz w:val="14"/>
      <w:szCs w:val="14"/>
      <w:u w:val="none"/>
      <w:lang w:val="tr-TR" w:eastAsia="tr-TR" w:bidi="tr-TR"/>
    </w:rPr>
  </w:style>
  <w:style w:type="character" w:customStyle="1" w:styleId="Gvdemetni275pt">
    <w:name w:val="Gövde metni (2) + 7;5 pt"/>
    <w:basedOn w:val="Gvdemetni2"/>
    <w:rsid w:val="008C0996"/>
    <w:rPr>
      <w:rFonts w:ascii="Arial Narrow" w:eastAsia="Arial Narrow" w:hAnsi="Arial Narrow" w:cs="Arial Narrow"/>
      <w:b w:val="0"/>
      <w:bCs w:val="0"/>
      <w:i w:val="0"/>
      <w:iCs w:val="0"/>
      <w:smallCaps w:val="0"/>
      <w:strike w:val="0"/>
      <w:color w:val="000000"/>
      <w:spacing w:val="0"/>
      <w:w w:val="100"/>
      <w:position w:val="0"/>
      <w:sz w:val="15"/>
      <w:szCs w:val="15"/>
      <w:u w:val="none"/>
      <w:lang w:val="tr-TR" w:eastAsia="tr-TR" w:bidi="tr-TR"/>
    </w:rPr>
  </w:style>
  <w:style w:type="character" w:customStyle="1" w:styleId="Gvdemetni285ptKaln">
    <w:name w:val="Gövde metni (2) + 8;5 pt;Kalın"/>
    <w:basedOn w:val="Gvdemetni2"/>
    <w:rsid w:val="008C0996"/>
    <w:rPr>
      <w:rFonts w:ascii="Arial Narrow" w:eastAsia="Arial Narrow" w:hAnsi="Arial Narrow" w:cs="Arial Narrow"/>
      <w:b/>
      <w:bCs/>
      <w:i w:val="0"/>
      <w:iCs w:val="0"/>
      <w:smallCaps w:val="0"/>
      <w:strike w:val="0"/>
      <w:color w:val="000000"/>
      <w:spacing w:val="0"/>
      <w:w w:val="100"/>
      <w:position w:val="0"/>
      <w:sz w:val="17"/>
      <w:szCs w:val="17"/>
      <w:u w:val="none"/>
      <w:lang w:val="tr-TR" w:eastAsia="tr-TR" w:bidi="tr-TR"/>
    </w:rPr>
  </w:style>
  <w:style w:type="paragraph" w:styleId="ListeParagraf">
    <w:name w:val="List Paragraph"/>
    <w:basedOn w:val="Normal"/>
    <w:uiPriority w:val="34"/>
    <w:qFormat/>
    <w:rsid w:val="008C0996"/>
    <w:pPr>
      <w:ind w:left="720"/>
      <w:contextualSpacing/>
    </w:pPr>
  </w:style>
  <w:style w:type="paragraph" w:styleId="stBilgi">
    <w:name w:val="header"/>
    <w:basedOn w:val="Normal"/>
    <w:link w:val="stBilgiChar"/>
    <w:uiPriority w:val="99"/>
    <w:unhideWhenUsed/>
    <w:rsid w:val="008C09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0996"/>
  </w:style>
  <w:style w:type="paragraph" w:styleId="AltBilgi">
    <w:name w:val="footer"/>
    <w:basedOn w:val="Normal"/>
    <w:link w:val="AltBilgiChar"/>
    <w:uiPriority w:val="99"/>
    <w:unhideWhenUsed/>
    <w:rsid w:val="008C09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0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Data TextToDisplay="%DOCUMENTGUID%">{00000000-0000-0000-0000-000000000000}</XMLData>
</file>

<file path=customXml/item3.xml><?xml version="1.0" encoding="utf-8"?>
<XMLData TextToDisplay="%CLASSIFICATIONDATETIME%">07:15 07/04/2023</XML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XMLData TextToDisplay="RightsWATCHMark">3|DHMI-DHMI-TASNIF DISI|{00000000-0000-0000-0000-000000000000}</XMLData>
</file>

<file path=customXml/itemProps1.xml><?xml version="1.0" encoding="utf-8"?>
<ds:datastoreItem xmlns:ds="http://schemas.openxmlformats.org/officeDocument/2006/customXml" ds:itemID="{29D4DB3A-8630-4765-9ECF-396768BB1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D7BDA-A110-4730-9031-C6F8C3E93BE8}">
  <ds:schemaRefs/>
</ds:datastoreItem>
</file>

<file path=customXml/itemProps3.xml><?xml version="1.0" encoding="utf-8"?>
<ds:datastoreItem xmlns:ds="http://schemas.openxmlformats.org/officeDocument/2006/customXml" ds:itemID="{8A089365-EE31-4422-A5DF-D38C39385799}">
  <ds:schemaRefs/>
</ds:datastoreItem>
</file>

<file path=customXml/itemProps4.xml><?xml version="1.0" encoding="utf-8"?>
<ds:datastoreItem xmlns:ds="http://schemas.openxmlformats.org/officeDocument/2006/customXml" ds:itemID="{D32A010C-BEFF-4914-A3A7-1EABB27432FE}">
  <ds:schemaRefs>
    <ds:schemaRef ds:uri="http://schemas.microsoft.com/sharepoint/v3/contenttype/forms"/>
  </ds:schemaRefs>
</ds:datastoreItem>
</file>

<file path=customXml/itemProps5.xml><?xml version="1.0" encoding="utf-8"?>
<ds:datastoreItem xmlns:ds="http://schemas.openxmlformats.org/officeDocument/2006/customXml" ds:itemID="{2E7E3463-9B40-4738-A629-5206B266FFFB}">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02E634F-4F28-4E88-93B9-7058C3817906}">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767</Words>
  <Characters>4378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ÇETİN</dc:creator>
  <cp:keywords/>
  <dc:description/>
  <cp:lastModifiedBy>Murat AKMAN</cp:lastModifiedBy>
  <cp:revision>16</cp:revision>
  <dcterms:created xsi:type="dcterms:W3CDTF">2023-04-03T12:22:00Z</dcterms:created>
  <dcterms:modified xsi:type="dcterms:W3CDTF">2026-04-17T09:05:00Z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0x010100AD33EE58718D244984EF8FE576B468A1</vt:lpwstr>
  </property>
  <property fmtid="{D5CDD505-2E9C-101B-9397-08002B2CF9AE}" pid="3" name="Order">
    <vt:r8>83400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RightsWATCHMark">
    <vt:lpwstr>3|DHMI-DHMI-TASNIF DISI|{00000000-0000-0000-0000-000000000000}</vt:lpwstr>
  </property>
</Properties>
</file>