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1C" w:rsidRDefault="000B3801" w:rsidP="004C570C">
      <w:pPr>
        <w:jc w:val="both"/>
        <w:rPr>
          <w:sz w:val="28"/>
          <w:szCs w:val="28"/>
        </w:rPr>
      </w:pPr>
      <w:r>
        <w:rPr>
          <w:sz w:val="28"/>
          <w:szCs w:val="28"/>
        </w:rPr>
        <w:t xml:space="preserve">     </w:t>
      </w:r>
    </w:p>
    <w:p w:rsidR="00B40049" w:rsidRDefault="000B3801" w:rsidP="00E23AD5">
      <w:pPr>
        <w:jc w:val="both"/>
        <w:rPr>
          <w:sz w:val="28"/>
          <w:szCs w:val="28"/>
        </w:rPr>
      </w:pPr>
      <w:r>
        <w:rPr>
          <w:sz w:val="28"/>
          <w:szCs w:val="28"/>
        </w:rPr>
        <w:t xml:space="preserve"> </w:t>
      </w:r>
      <w:r w:rsidR="00B40049" w:rsidRPr="00B40049">
        <w:rPr>
          <w:sz w:val="28"/>
          <w:szCs w:val="28"/>
        </w:rPr>
        <w:t>MİLAS BODRUM HAVALİMANI GİRİŞ KARTI MÜRA</w:t>
      </w:r>
      <w:r>
        <w:rPr>
          <w:sz w:val="28"/>
          <w:szCs w:val="28"/>
        </w:rPr>
        <w:t>CAATLARI, ÜCRETLERİNİN ÖDENMESİ VE</w:t>
      </w:r>
      <w:r w:rsidR="00B40049" w:rsidRPr="00B40049">
        <w:rPr>
          <w:sz w:val="28"/>
          <w:szCs w:val="28"/>
        </w:rPr>
        <w:t xml:space="preserve"> </w:t>
      </w:r>
      <w:r>
        <w:rPr>
          <w:sz w:val="28"/>
          <w:szCs w:val="28"/>
        </w:rPr>
        <w:t xml:space="preserve"> </w:t>
      </w:r>
    </w:p>
    <w:p w:rsidR="00575BE5" w:rsidRDefault="000B3801" w:rsidP="00E23AD5">
      <w:pPr>
        <w:ind w:left="-142" w:right="1" w:firstLine="708"/>
        <w:jc w:val="both"/>
        <w:rPr>
          <w:sz w:val="28"/>
          <w:szCs w:val="28"/>
        </w:rPr>
      </w:pPr>
      <w:r>
        <w:rPr>
          <w:sz w:val="28"/>
          <w:szCs w:val="28"/>
        </w:rPr>
        <w:t xml:space="preserve">                         </w:t>
      </w:r>
      <w:r w:rsidRPr="00B40049">
        <w:rPr>
          <w:sz w:val="28"/>
          <w:szCs w:val="28"/>
        </w:rPr>
        <w:t>İSTENİLEN EVRAKLAR HAKKINDA GÖZETİLECEK HUSUSLAR</w:t>
      </w:r>
    </w:p>
    <w:p w:rsidR="00575BE5" w:rsidRPr="00C80AF5" w:rsidRDefault="00C80AF5" w:rsidP="00E23AD5">
      <w:pPr>
        <w:pBdr>
          <w:top w:val="single" w:sz="4" w:space="1" w:color="auto"/>
          <w:left w:val="single" w:sz="4" w:space="4" w:color="auto"/>
          <w:bottom w:val="single" w:sz="4" w:space="1" w:color="auto"/>
          <w:right w:val="single" w:sz="4" w:space="4" w:color="auto"/>
        </w:pBdr>
        <w:jc w:val="both"/>
        <w:rPr>
          <w:i/>
          <w:sz w:val="24"/>
          <w:szCs w:val="24"/>
        </w:rPr>
      </w:pPr>
      <w:r>
        <w:rPr>
          <w:i/>
          <w:sz w:val="24"/>
          <w:szCs w:val="24"/>
        </w:rPr>
        <w:t xml:space="preserve">          </w:t>
      </w:r>
      <w:r w:rsidR="00B34AD0">
        <w:rPr>
          <w:i/>
          <w:sz w:val="24"/>
          <w:szCs w:val="24"/>
        </w:rPr>
        <w:t>*</w:t>
      </w:r>
      <w:r>
        <w:rPr>
          <w:i/>
          <w:sz w:val="24"/>
          <w:szCs w:val="24"/>
        </w:rPr>
        <w:t xml:space="preserve"> </w:t>
      </w:r>
      <w:r w:rsidRPr="00C80AF5">
        <w:rPr>
          <w:i/>
          <w:sz w:val="24"/>
          <w:szCs w:val="24"/>
        </w:rPr>
        <w:t>Havalimanı Giriş Kartları ile ilgili tüm işlemler, DHMİ Giriş Kartları Ücret Tarifesi ile Milas Bodrum Havalimanı Giriş Kartları Yönergesi hükümleri ve talimatları çerçevesinde yürütülmektedir.</w:t>
      </w:r>
    </w:p>
    <w:p w:rsidR="00575BE5" w:rsidRDefault="00575BE5"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A-) </w:t>
      </w:r>
      <w:r w:rsidR="00470BE5">
        <w:rPr>
          <w:sz w:val="28"/>
          <w:szCs w:val="28"/>
        </w:rPr>
        <w:t>KAMU KURUM VE KURULUŞLARI</w:t>
      </w:r>
    </w:p>
    <w:p w:rsidR="00000DCF" w:rsidRDefault="00575BE5" w:rsidP="00E23AD5">
      <w:pPr>
        <w:pBdr>
          <w:top w:val="single" w:sz="4" w:space="1" w:color="auto"/>
          <w:left w:val="single" w:sz="4" w:space="4" w:color="auto"/>
          <w:bottom w:val="single" w:sz="4" w:space="1" w:color="auto"/>
          <w:right w:val="single" w:sz="4" w:space="4" w:color="auto"/>
        </w:pBdr>
        <w:ind w:firstLine="708"/>
        <w:jc w:val="both"/>
        <w:rPr>
          <w:sz w:val="28"/>
          <w:szCs w:val="28"/>
        </w:rPr>
      </w:pPr>
      <w:r>
        <w:rPr>
          <w:sz w:val="28"/>
          <w:szCs w:val="28"/>
        </w:rPr>
        <w:t>1-) Milas Borum Havalimanı Mülki İdare Amirliğine hitaben yazılmış kart yenileme veya ilk m</w:t>
      </w:r>
      <w:r w:rsidR="00040E88">
        <w:rPr>
          <w:sz w:val="28"/>
          <w:szCs w:val="28"/>
        </w:rPr>
        <w:t>üracaatla</w:t>
      </w:r>
      <w:r>
        <w:rPr>
          <w:sz w:val="28"/>
          <w:szCs w:val="28"/>
        </w:rPr>
        <w:t xml:space="preserve"> ilgili talep yazısı</w:t>
      </w:r>
      <w:r w:rsidR="007048BB">
        <w:rPr>
          <w:sz w:val="28"/>
          <w:szCs w:val="28"/>
        </w:rPr>
        <w:t xml:space="preserve"> </w:t>
      </w:r>
      <w:r w:rsidR="00000DCF">
        <w:rPr>
          <w:sz w:val="28"/>
          <w:szCs w:val="28"/>
        </w:rPr>
        <w:t>(</w:t>
      </w:r>
      <w:r w:rsidR="00040E88">
        <w:rPr>
          <w:sz w:val="28"/>
          <w:szCs w:val="28"/>
        </w:rPr>
        <w:t>Kart Talep yazısı ö</w:t>
      </w:r>
      <w:r w:rsidR="00000DCF">
        <w:rPr>
          <w:sz w:val="28"/>
          <w:szCs w:val="28"/>
        </w:rPr>
        <w:t xml:space="preserve">rneği </w:t>
      </w:r>
      <w:r w:rsidR="00040E88">
        <w:rPr>
          <w:sz w:val="28"/>
          <w:szCs w:val="28"/>
        </w:rPr>
        <w:t>hakkında</w:t>
      </w:r>
      <w:bookmarkStart w:id="0" w:name="_GoBack"/>
      <w:bookmarkEnd w:id="0"/>
      <w:r w:rsidR="00040E88">
        <w:rPr>
          <w:sz w:val="28"/>
          <w:szCs w:val="28"/>
        </w:rPr>
        <w:t xml:space="preserve"> Gerekli</w:t>
      </w:r>
      <w:r w:rsidR="00000DCF">
        <w:rPr>
          <w:sz w:val="28"/>
          <w:szCs w:val="28"/>
        </w:rPr>
        <w:t xml:space="preserve"> Evraklar bölümün</w:t>
      </w:r>
      <w:r w:rsidR="00040E88">
        <w:rPr>
          <w:sz w:val="28"/>
          <w:szCs w:val="28"/>
        </w:rPr>
        <w:t>e bakınız!</w:t>
      </w:r>
      <w:r w:rsidR="00000DCF">
        <w:rPr>
          <w:sz w:val="28"/>
          <w:szCs w:val="28"/>
        </w:rPr>
        <w:t>).</w:t>
      </w:r>
    </w:p>
    <w:p w:rsidR="00000DCF" w:rsidRDefault="00000DCF" w:rsidP="00E23AD5">
      <w:pPr>
        <w:pBdr>
          <w:top w:val="single" w:sz="4" w:space="1" w:color="auto"/>
          <w:left w:val="single" w:sz="4" w:space="4" w:color="auto"/>
          <w:bottom w:val="single" w:sz="4" w:space="1" w:color="auto"/>
          <w:right w:val="single" w:sz="4" w:space="4" w:color="auto"/>
        </w:pBdr>
        <w:ind w:firstLine="708"/>
        <w:jc w:val="both"/>
        <w:rPr>
          <w:sz w:val="28"/>
          <w:szCs w:val="28"/>
        </w:rPr>
      </w:pPr>
      <w:r>
        <w:rPr>
          <w:sz w:val="28"/>
          <w:szCs w:val="28"/>
        </w:rPr>
        <w:t>2-) Görevli Giriş Kartı Talep Formu</w:t>
      </w:r>
      <w:r w:rsidR="00575BE5">
        <w:rPr>
          <w:sz w:val="28"/>
          <w:szCs w:val="28"/>
        </w:rPr>
        <w:t xml:space="preserve"> </w:t>
      </w:r>
      <w:r>
        <w:rPr>
          <w:sz w:val="28"/>
          <w:szCs w:val="28"/>
        </w:rPr>
        <w:t>(Form-1)</w:t>
      </w:r>
    </w:p>
    <w:p w:rsidR="00584C3F" w:rsidRDefault="00095898"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B-) ÖZEL </w:t>
      </w:r>
      <w:r w:rsidR="004C570C">
        <w:rPr>
          <w:sz w:val="28"/>
          <w:szCs w:val="28"/>
        </w:rPr>
        <w:t>KURULUŞLAR.</w:t>
      </w:r>
    </w:p>
    <w:p w:rsidR="009075DB" w:rsidRDefault="009075DB"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ab/>
        <w:t>1-) İlk Müracaatlar:</w:t>
      </w:r>
      <w:r w:rsidR="004C570C">
        <w:rPr>
          <w:sz w:val="28"/>
          <w:szCs w:val="28"/>
        </w:rPr>
        <w:t xml:space="preserve"> Özel Kuruluşlar bünyelerinde istihdam edecekleri ve ilk </w:t>
      </w:r>
      <w:r w:rsidR="00040E88">
        <w:rPr>
          <w:sz w:val="28"/>
          <w:szCs w:val="28"/>
        </w:rPr>
        <w:t>kez</w:t>
      </w:r>
      <w:r w:rsidR="004C570C">
        <w:rPr>
          <w:sz w:val="28"/>
          <w:szCs w:val="28"/>
        </w:rPr>
        <w:t xml:space="preserve"> giriş kartı müracaatında bulunacakları personel</w:t>
      </w:r>
      <w:r w:rsidR="00040E88">
        <w:rPr>
          <w:sz w:val="28"/>
          <w:szCs w:val="28"/>
        </w:rPr>
        <w:t>i</w:t>
      </w:r>
      <w:r w:rsidR="004C570C">
        <w:rPr>
          <w:sz w:val="28"/>
          <w:szCs w:val="28"/>
        </w:rPr>
        <w:t xml:space="preserve"> için</w:t>
      </w:r>
      <w:r w:rsidR="00040E88">
        <w:rPr>
          <w:sz w:val="28"/>
          <w:szCs w:val="28"/>
        </w:rPr>
        <w:t>;</w:t>
      </w:r>
      <w:r w:rsidR="004C570C">
        <w:rPr>
          <w:sz w:val="28"/>
          <w:szCs w:val="28"/>
        </w:rPr>
        <w:t xml:space="preserve"> işe başlamalarından 10(on) gün önce ilk müracaatlar esnasın</w:t>
      </w:r>
      <w:r w:rsidR="00040E88">
        <w:rPr>
          <w:sz w:val="28"/>
          <w:szCs w:val="28"/>
        </w:rPr>
        <w:t>da gerekli olan</w:t>
      </w:r>
      <w:r w:rsidR="004C570C">
        <w:rPr>
          <w:sz w:val="28"/>
          <w:szCs w:val="28"/>
        </w:rPr>
        <w:t xml:space="preserve"> </w:t>
      </w:r>
      <w:r w:rsidR="00556A87">
        <w:rPr>
          <w:sz w:val="28"/>
          <w:szCs w:val="28"/>
        </w:rPr>
        <w:t>(</w:t>
      </w:r>
      <w:r w:rsidR="00411353">
        <w:rPr>
          <w:sz w:val="28"/>
          <w:szCs w:val="28"/>
        </w:rPr>
        <w:t>Kuruluşlar bu müracaatları ile ilgili giriş kartı ücreti ödemelerini Kart Basım</w:t>
      </w:r>
      <w:r w:rsidR="00CF0537">
        <w:rPr>
          <w:sz w:val="28"/>
          <w:szCs w:val="28"/>
        </w:rPr>
        <w:t xml:space="preserve"> Ünitesince DHMİ Ücret Tarifesi gereği,</w:t>
      </w:r>
      <w:r w:rsidR="00040E88">
        <w:rPr>
          <w:sz w:val="28"/>
          <w:szCs w:val="28"/>
        </w:rPr>
        <w:t xml:space="preserve"> müracaat esnasın</w:t>
      </w:r>
      <w:r w:rsidR="001A388A">
        <w:rPr>
          <w:sz w:val="28"/>
          <w:szCs w:val="28"/>
        </w:rPr>
        <w:t xml:space="preserve"> </w:t>
      </w:r>
      <w:r w:rsidR="00675834">
        <w:rPr>
          <w:sz w:val="28"/>
          <w:szCs w:val="28"/>
        </w:rPr>
        <w:t>da tanzim</w:t>
      </w:r>
      <w:r w:rsidR="00411353">
        <w:rPr>
          <w:sz w:val="28"/>
          <w:szCs w:val="28"/>
        </w:rPr>
        <w:t xml:space="preserve"> edile</w:t>
      </w:r>
      <w:r w:rsidR="00040E88">
        <w:rPr>
          <w:sz w:val="28"/>
          <w:szCs w:val="28"/>
        </w:rPr>
        <w:t>cek</w:t>
      </w:r>
      <w:r w:rsidR="00411353">
        <w:rPr>
          <w:sz w:val="28"/>
          <w:szCs w:val="28"/>
        </w:rPr>
        <w:t xml:space="preserve"> tahakkuk formu ile birlikte Pazarlama Ticaret Müdürlüğü ve Mali İşler Müdürlüğüne yaparak, yapılan ödemelere ilişkin fatura ve ödeme dekontları Kart Basım Ünitesine ibraz ed</w:t>
      </w:r>
      <w:r w:rsidR="007770CD">
        <w:rPr>
          <w:sz w:val="28"/>
          <w:szCs w:val="28"/>
        </w:rPr>
        <w:t>eceklerdir.</w:t>
      </w:r>
    </w:p>
    <w:p w:rsidR="000B3C96" w:rsidRDefault="009075DB"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ab/>
        <w:t>2-) Yenileme İşlemleri:</w:t>
      </w:r>
      <w:r w:rsidR="004C570C">
        <w:rPr>
          <w:sz w:val="28"/>
          <w:szCs w:val="28"/>
        </w:rPr>
        <w:t xml:space="preserve"> </w:t>
      </w:r>
    </w:p>
    <w:p w:rsidR="00A577C6" w:rsidRDefault="000B3C96"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ab/>
        <w:t>Firma</w:t>
      </w:r>
      <w:r w:rsidR="00BC24C4">
        <w:rPr>
          <w:sz w:val="28"/>
          <w:szCs w:val="28"/>
        </w:rPr>
        <w:t>/Kuruluşlar bünyelerinde</w:t>
      </w:r>
      <w:r w:rsidR="00350540">
        <w:rPr>
          <w:sz w:val="28"/>
          <w:szCs w:val="28"/>
        </w:rPr>
        <w:t xml:space="preserve"> daimi olarak</w:t>
      </w:r>
      <w:r w:rsidR="00040E88">
        <w:rPr>
          <w:sz w:val="28"/>
          <w:szCs w:val="28"/>
        </w:rPr>
        <w:t xml:space="preserve"> istihdam</w:t>
      </w:r>
      <w:r>
        <w:rPr>
          <w:sz w:val="28"/>
          <w:szCs w:val="28"/>
        </w:rPr>
        <w:t xml:space="preserve"> </w:t>
      </w:r>
      <w:r w:rsidR="00040E88">
        <w:rPr>
          <w:sz w:val="28"/>
          <w:szCs w:val="28"/>
        </w:rPr>
        <w:t xml:space="preserve">ettikleri personeli </w:t>
      </w:r>
      <w:r w:rsidR="00564947">
        <w:rPr>
          <w:sz w:val="28"/>
          <w:szCs w:val="28"/>
        </w:rPr>
        <w:t xml:space="preserve">adına bir sonraki yıl için </w:t>
      </w:r>
      <w:r w:rsidR="00556A87">
        <w:rPr>
          <w:sz w:val="28"/>
          <w:szCs w:val="28"/>
        </w:rPr>
        <w:t xml:space="preserve">Giriş Kartı Yenileme taleplerini </w:t>
      </w:r>
      <w:r w:rsidR="00E62D16">
        <w:rPr>
          <w:sz w:val="28"/>
          <w:szCs w:val="28"/>
        </w:rPr>
        <w:t>Aralık ayı içeresinde</w:t>
      </w:r>
      <w:r w:rsidR="009C000D">
        <w:rPr>
          <w:sz w:val="28"/>
          <w:szCs w:val="28"/>
        </w:rPr>
        <w:t xml:space="preserve"> gerekli evraklar bölümünde belirtilen</w:t>
      </w:r>
      <w:r w:rsidR="00556A87">
        <w:rPr>
          <w:sz w:val="28"/>
          <w:szCs w:val="28"/>
        </w:rPr>
        <w:t xml:space="preserve"> evrak ve formları düzenleyerek imza yetkililerince imzalanmış şekilde Güvenlik Müdürlüğü Kart Basım Ünitesine mürac</w:t>
      </w:r>
      <w:r w:rsidR="001A388A">
        <w:rPr>
          <w:sz w:val="28"/>
          <w:szCs w:val="28"/>
        </w:rPr>
        <w:t>a</w:t>
      </w:r>
      <w:r w:rsidR="00556A87">
        <w:rPr>
          <w:sz w:val="28"/>
          <w:szCs w:val="28"/>
        </w:rPr>
        <w:t xml:space="preserve">at </w:t>
      </w:r>
      <w:r w:rsidR="009C000D">
        <w:rPr>
          <w:sz w:val="28"/>
          <w:szCs w:val="28"/>
        </w:rPr>
        <w:t>ederler.</w:t>
      </w:r>
      <w:r w:rsidR="00556A87">
        <w:rPr>
          <w:sz w:val="28"/>
          <w:szCs w:val="28"/>
        </w:rPr>
        <w:t xml:space="preserve"> Kart Basım Ünitesi görevlisince kontrol edilen evraklara ait talep yazısına “Kontrol Edilmiştir” kaşesi yapılmasına müteakip talep yazısı ile Havalimanı Mülki İdare Amirliğine başvurularını yapacaklardır. </w:t>
      </w:r>
      <w:r w:rsidR="00097D78">
        <w:rPr>
          <w:sz w:val="28"/>
          <w:szCs w:val="28"/>
        </w:rPr>
        <w:t>Giriş Kartı Yenileme Başvurusu işlemleri tamamlanan kuruluşlar</w:t>
      </w:r>
      <w:r w:rsidR="00095CCC">
        <w:rPr>
          <w:sz w:val="28"/>
          <w:szCs w:val="28"/>
        </w:rPr>
        <w:t xml:space="preserve"> talepte bulundukları kartlara ait yenileme temdit ücretlerini</w:t>
      </w:r>
      <w:r w:rsidR="00E62D16">
        <w:rPr>
          <w:sz w:val="28"/>
          <w:szCs w:val="28"/>
        </w:rPr>
        <w:t xml:space="preserve"> (Ocak ayı içeresinde) </w:t>
      </w:r>
      <w:r w:rsidR="00095CCC">
        <w:rPr>
          <w:sz w:val="28"/>
          <w:szCs w:val="28"/>
        </w:rPr>
        <w:t>DHMİ Ücret Tarifesi gereği, müracaat esnasın</w:t>
      </w:r>
      <w:r w:rsidR="001A388A">
        <w:rPr>
          <w:sz w:val="28"/>
          <w:szCs w:val="28"/>
        </w:rPr>
        <w:t xml:space="preserve"> </w:t>
      </w:r>
      <w:r w:rsidR="00675834">
        <w:rPr>
          <w:sz w:val="28"/>
          <w:szCs w:val="28"/>
        </w:rPr>
        <w:t>da tanzim</w:t>
      </w:r>
      <w:r w:rsidR="00095CCC">
        <w:rPr>
          <w:sz w:val="28"/>
          <w:szCs w:val="28"/>
        </w:rPr>
        <w:t xml:space="preserve"> edilecek tahakkuk formu ile birlikte </w:t>
      </w:r>
      <w:r w:rsidR="002F63E9">
        <w:rPr>
          <w:sz w:val="28"/>
          <w:szCs w:val="28"/>
        </w:rPr>
        <w:t>-</w:t>
      </w:r>
    </w:p>
    <w:p w:rsidR="00A577C6" w:rsidRDefault="00A577C6" w:rsidP="00095CCC">
      <w:pPr>
        <w:jc w:val="both"/>
        <w:rPr>
          <w:sz w:val="28"/>
          <w:szCs w:val="28"/>
        </w:rPr>
      </w:pPr>
    </w:p>
    <w:p w:rsidR="00095CCC" w:rsidRDefault="002F63E9" w:rsidP="00EF74DA">
      <w:pPr>
        <w:pBdr>
          <w:top w:val="single" w:sz="4" w:space="1" w:color="auto"/>
          <w:left w:val="single" w:sz="4" w:space="4" w:color="auto"/>
          <w:bottom w:val="single" w:sz="4" w:space="1" w:color="auto"/>
          <w:right w:val="single" w:sz="4" w:space="4" w:color="auto"/>
        </w:pBdr>
        <w:jc w:val="both"/>
        <w:rPr>
          <w:sz w:val="28"/>
          <w:szCs w:val="28"/>
        </w:rPr>
      </w:pPr>
      <w:r>
        <w:rPr>
          <w:sz w:val="28"/>
          <w:szCs w:val="28"/>
        </w:rPr>
        <w:lastRenderedPageBreak/>
        <w:t>-</w:t>
      </w:r>
      <w:r w:rsidR="00095CCC">
        <w:rPr>
          <w:sz w:val="28"/>
          <w:szCs w:val="28"/>
        </w:rPr>
        <w:t>Pazarlama Ticaret Müdürlüğü ve Mali İşler Müdürlüğüne yaparak, yapılan ödemelere ilişkin fatura ve ödeme dekontları Kart Basım Ünitesine ibraz edeceklerdir.</w:t>
      </w:r>
      <w:r w:rsidR="004D61BA">
        <w:rPr>
          <w:sz w:val="28"/>
          <w:szCs w:val="28"/>
        </w:rPr>
        <w:t xml:space="preserve"> </w:t>
      </w:r>
    </w:p>
    <w:p w:rsidR="00366BB4" w:rsidRDefault="009E455F" w:rsidP="00EF74DA">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3-) Her yıl Ocak ayı içinde temdit Ücreti yatırılarak başvuru talebinde bulunulmayan kartlar iptal edilir. Belirtilen süre içinde Giriş Kartı talebinde bulunulmayan, temdit ücreti ödenmeyen ve bünyelerinden ayrılan personeline ait kartları 15 gün içinde Başmüdürlüğümüze teslim etmeyen kuruluşlardan her kart için ayrı ayrı kart bedeli kadar ücret tahsil edilecektir. </w:t>
      </w:r>
    </w:p>
    <w:p w:rsidR="009E455F" w:rsidRDefault="00366BB4" w:rsidP="00EF74DA">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4-) Milas Bodrum Havalimanı Görevli Giriş Kartı, </w:t>
      </w:r>
      <w:r w:rsidR="00AB351E">
        <w:rPr>
          <w:sz w:val="28"/>
          <w:szCs w:val="28"/>
        </w:rPr>
        <w:t>Geçici Giriş</w:t>
      </w:r>
      <w:r>
        <w:rPr>
          <w:sz w:val="28"/>
          <w:szCs w:val="28"/>
        </w:rPr>
        <w:t xml:space="preserve"> Kartı, Daimi </w:t>
      </w:r>
      <w:r w:rsidR="00AB351E">
        <w:rPr>
          <w:sz w:val="28"/>
          <w:szCs w:val="28"/>
        </w:rPr>
        <w:t>Giriş Kartı</w:t>
      </w:r>
      <w:r>
        <w:rPr>
          <w:sz w:val="28"/>
          <w:szCs w:val="28"/>
        </w:rPr>
        <w:t xml:space="preserve"> ve Daimi Giriş Kartı Yenileme Talepleri ile ilgili olarak istenilen Belge, form ve Başvuru </w:t>
      </w:r>
      <w:r w:rsidR="00AB351E">
        <w:rPr>
          <w:sz w:val="28"/>
          <w:szCs w:val="28"/>
        </w:rPr>
        <w:t>müracaat yazılarına web</w:t>
      </w:r>
      <w:r>
        <w:rPr>
          <w:sz w:val="28"/>
          <w:szCs w:val="28"/>
        </w:rPr>
        <w:t xml:space="preserve"> Sayfamız içerisindeki “Gerekli Evraklar” bölümünden ulaşılabilmektedir.</w:t>
      </w:r>
      <w:r w:rsidR="00257721">
        <w:rPr>
          <w:sz w:val="28"/>
          <w:szCs w:val="28"/>
        </w:rPr>
        <w:t xml:space="preserve"> Ayrıca yukarıda belirtilen hususlarla ilgili olarak Başmüdürlüğümüz Güvenlik Müdürlüğü Kart Basım Ünitesinin iletişim numaraları aşağıda gösterilmektedir.</w:t>
      </w:r>
    </w:p>
    <w:p w:rsidR="00257721" w:rsidRPr="001B2749" w:rsidRDefault="00D366C4" w:rsidP="00EF74DA">
      <w:pPr>
        <w:pBdr>
          <w:top w:val="single" w:sz="4" w:space="1" w:color="auto"/>
          <w:left w:val="single" w:sz="4" w:space="4" w:color="auto"/>
          <w:bottom w:val="single" w:sz="4" w:space="1" w:color="auto"/>
          <w:right w:val="single" w:sz="4" w:space="4" w:color="auto"/>
        </w:pBdr>
        <w:jc w:val="both"/>
        <w:rPr>
          <w:color w:val="4F81BD" w:themeColor="accent1"/>
          <w:sz w:val="28"/>
          <w:szCs w:val="28"/>
        </w:rPr>
      </w:pPr>
      <w:hyperlink r:id="rId6" w:history="1">
        <w:r w:rsidR="00257721" w:rsidRPr="003E47CB">
          <w:rPr>
            <w:rStyle w:val="Kpr"/>
            <w:color w:val="4F81BD" w:themeColor="accent1"/>
            <w:sz w:val="28"/>
            <w:szCs w:val="28"/>
            <w:u w:val="none"/>
          </w:rPr>
          <w:t>Tel:</w:t>
        </w:r>
        <w:r w:rsidR="003E47CB" w:rsidRPr="003E47CB">
          <w:rPr>
            <w:rStyle w:val="Kpr"/>
            <w:color w:val="4F81BD" w:themeColor="accent1"/>
            <w:sz w:val="28"/>
            <w:szCs w:val="28"/>
            <w:u w:val="none"/>
          </w:rPr>
          <w:t xml:space="preserve"> </w:t>
        </w:r>
        <w:r w:rsidR="00257721" w:rsidRPr="003E47CB">
          <w:rPr>
            <w:rStyle w:val="Kpr"/>
            <w:color w:val="4F81BD" w:themeColor="accent1"/>
            <w:sz w:val="28"/>
            <w:szCs w:val="28"/>
            <w:u w:val="none"/>
          </w:rPr>
          <w:t>02525</w:t>
        </w:r>
      </w:hyperlink>
      <w:r w:rsidR="00257721" w:rsidRPr="001B2749">
        <w:rPr>
          <w:color w:val="4F81BD" w:themeColor="accent1"/>
          <w:sz w:val="28"/>
          <w:szCs w:val="28"/>
        </w:rPr>
        <w:t xml:space="preserve"> 5230101-1702, 1704,1708 </w:t>
      </w:r>
    </w:p>
    <w:p w:rsidR="004D61BA" w:rsidRDefault="004D61BA" w:rsidP="00EF74DA">
      <w:pPr>
        <w:pBdr>
          <w:top w:val="single" w:sz="4" w:space="1" w:color="auto"/>
          <w:left w:val="single" w:sz="4" w:space="4" w:color="auto"/>
          <w:bottom w:val="single" w:sz="4" w:space="1" w:color="auto"/>
          <w:right w:val="single" w:sz="4" w:space="4" w:color="auto"/>
        </w:pBdr>
        <w:jc w:val="both"/>
        <w:rPr>
          <w:sz w:val="28"/>
          <w:szCs w:val="28"/>
        </w:rPr>
      </w:pPr>
    </w:p>
    <w:p w:rsidR="004C570C" w:rsidRDefault="00095CCC" w:rsidP="00EF74DA">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 </w:t>
      </w:r>
      <w:r w:rsidR="000B3C96">
        <w:rPr>
          <w:sz w:val="28"/>
          <w:szCs w:val="28"/>
        </w:rPr>
        <w:t xml:space="preserve"> </w:t>
      </w:r>
      <w:r w:rsidR="004C570C">
        <w:rPr>
          <w:sz w:val="28"/>
          <w:szCs w:val="28"/>
        </w:rPr>
        <w:t xml:space="preserve">    </w:t>
      </w:r>
    </w:p>
    <w:p w:rsidR="001347A2" w:rsidRDefault="00584C3F" w:rsidP="00EF74DA">
      <w:pPr>
        <w:pBdr>
          <w:top w:val="single" w:sz="4" w:space="1" w:color="auto"/>
          <w:left w:val="single" w:sz="4" w:space="4" w:color="auto"/>
          <w:bottom w:val="single" w:sz="4" w:space="1" w:color="auto"/>
          <w:right w:val="single" w:sz="4" w:space="4" w:color="auto"/>
        </w:pBdr>
        <w:tabs>
          <w:tab w:val="left" w:pos="990"/>
        </w:tabs>
        <w:jc w:val="both"/>
        <w:rPr>
          <w:sz w:val="28"/>
          <w:szCs w:val="28"/>
        </w:rPr>
      </w:pPr>
      <w:r>
        <w:rPr>
          <w:sz w:val="28"/>
          <w:szCs w:val="28"/>
        </w:rPr>
        <w:t xml:space="preserve">            </w:t>
      </w:r>
      <w:r>
        <w:rPr>
          <w:sz w:val="28"/>
          <w:szCs w:val="28"/>
        </w:rPr>
        <w:tab/>
      </w:r>
    </w:p>
    <w:p w:rsidR="001347A2" w:rsidRPr="001347A2" w:rsidRDefault="001347A2" w:rsidP="001347A2">
      <w:pPr>
        <w:rPr>
          <w:sz w:val="28"/>
          <w:szCs w:val="28"/>
        </w:rPr>
      </w:pPr>
    </w:p>
    <w:p w:rsidR="001347A2" w:rsidRPr="001347A2" w:rsidRDefault="001347A2" w:rsidP="001347A2">
      <w:pPr>
        <w:rPr>
          <w:sz w:val="28"/>
          <w:szCs w:val="28"/>
        </w:rPr>
      </w:pPr>
    </w:p>
    <w:p w:rsidR="001347A2" w:rsidRPr="001347A2" w:rsidRDefault="001347A2" w:rsidP="001347A2">
      <w:pPr>
        <w:rPr>
          <w:sz w:val="28"/>
          <w:szCs w:val="28"/>
        </w:rPr>
      </w:pPr>
    </w:p>
    <w:p w:rsidR="001347A2" w:rsidRPr="001347A2" w:rsidRDefault="001347A2" w:rsidP="001347A2">
      <w:pPr>
        <w:rPr>
          <w:sz w:val="28"/>
          <w:szCs w:val="28"/>
        </w:rPr>
      </w:pPr>
    </w:p>
    <w:p w:rsidR="001347A2" w:rsidRPr="001347A2" w:rsidRDefault="001347A2" w:rsidP="001347A2">
      <w:pPr>
        <w:rPr>
          <w:sz w:val="28"/>
          <w:szCs w:val="28"/>
        </w:rPr>
      </w:pPr>
    </w:p>
    <w:p w:rsidR="001347A2" w:rsidRPr="001347A2" w:rsidRDefault="001347A2" w:rsidP="001347A2">
      <w:pPr>
        <w:rPr>
          <w:sz w:val="28"/>
          <w:szCs w:val="28"/>
        </w:rPr>
      </w:pPr>
    </w:p>
    <w:p w:rsidR="001347A2" w:rsidRDefault="001347A2" w:rsidP="001347A2">
      <w:pPr>
        <w:rPr>
          <w:sz w:val="28"/>
          <w:szCs w:val="28"/>
        </w:rPr>
      </w:pPr>
    </w:p>
    <w:p w:rsidR="00584C3F" w:rsidRPr="001347A2" w:rsidRDefault="00584C3F" w:rsidP="001347A2">
      <w:pPr>
        <w:jc w:val="center"/>
        <w:rPr>
          <w:sz w:val="28"/>
          <w:szCs w:val="28"/>
        </w:rPr>
      </w:pPr>
    </w:p>
    <w:sectPr w:rsidR="00584C3F" w:rsidRPr="001347A2" w:rsidSect="0046100A">
      <w:headerReference w:type="default" r:id="rId7"/>
      <w:pgSz w:w="11906" w:h="16838"/>
      <w:pgMar w:top="1134"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6C4" w:rsidRDefault="00D366C4" w:rsidP="00173A1C">
      <w:pPr>
        <w:spacing w:after="0" w:line="240" w:lineRule="auto"/>
      </w:pPr>
      <w:r>
        <w:separator/>
      </w:r>
    </w:p>
  </w:endnote>
  <w:endnote w:type="continuationSeparator" w:id="0">
    <w:p w:rsidR="00D366C4" w:rsidRDefault="00D366C4" w:rsidP="0017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6C4" w:rsidRDefault="00D366C4" w:rsidP="00173A1C">
      <w:pPr>
        <w:spacing w:after="0" w:line="240" w:lineRule="auto"/>
      </w:pPr>
      <w:r>
        <w:separator/>
      </w:r>
    </w:p>
  </w:footnote>
  <w:footnote w:type="continuationSeparator" w:id="0">
    <w:p w:rsidR="00D366C4" w:rsidRDefault="00D366C4" w:rsidP="00173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1C" w:rsidRDefault="00D366C4" w:rsidP="00A577C6">
    <w:pPr>
      <w:pStyle w:val="stbilgi"/>
      <w:shd w:val="clear" w:color="auto" w:fill="D9D9D9" w:themeFill="background1" w:themeFillShade="D9"/>
    </w:pPr>
    <w:r>
      <w:rPr>
        <w:noProof/>
        <w:color w:val="00B0F0"/>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75pt;margin-top:-18.9pt;width:49.65pt;height:53.25pt;z-index:251658240" fillcolor="window">
          <v:imagedata r:id="rId1" o:title=""/>
        </v:shape>
        <o:OLEObject Type="Embed" ProgID="Word.Picture.8" ShapeID="_x0000_s2049" DrawAspect="Content" ObjectID="_1580109435" r:id="rId2"/>
      </w:object>
    </w:r>
    <w:r w:rsidR="00173A1C">
      <w:t xml:space="preserve">                                                        DEVLET HAVA MEYDANLARI İŞLETMESİ GENEL MÜDÜRLÜĞÜ</w:t>
    </w:r>
  </w:p>
  <w:p w:rsidR="00173A1C" w:rsidRDefault="00173A1C" w:rsidP="00A577C6">
    <w:pPr>
      <w:pStyle w:val="stbilgi"/>
      <w:shd w:val="clear" w:color="auto" w:fill="D9D9D9" w:themeFill="background1" w:themeFillShade="D9"/>
    </w:pPr>
    <w:r>
      <w:t xml:space="preserve">                                                                Muğla Milas Bodrum Havalimanı Başmüdürlüğü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49"/>
    <w:rsid w:val="00000DCF"/>
    <w:rsid w:val="00034BA7"/>
    <w:rsid w:val="00040E88"/>
    <w:rsid w:val="00095898"/>
    <w:rsid w:val="00095CCC"/>
    <w:rsid w:val="00097D78"/>
    <w:rsid w:val="000B3801"/>
    <w:rsid w:val="000B3C96"/>
    <w:rsid w:val="000C1AA1"/>
    <w:rsid w:val="000F4B8A"/>
    <w:rsid w:val="000F508D"/>
    <w:rsid w:val="000F6BE4"/>
    <w:rsid w:val="001347A2"/>
    <w:rsid w:val="00173A1C"/>
    <w:rsid w:val="001A388A"/>
    <w:rsid w:val="001B2749"/>
    <w:rsid w:val="00257721"/>
    <w:rsid w:val="002F63E9"/>
    <w:rsid w:val="00350540"/>
    <w:rsid w:val="00366BB4"/>
    <w:rsid w:val="003B5714"/>
    <w:rsid w:val="003E47CB"/>
    <w:rsid w:val="004008E0"/>
    <w:rsid w:val="00411353"/>
    <w:rsid w:val="0046100A"/>
    <w:rsid w:val="00470BE5"/>
    <w:rsid w:val="004B5CEC"/>
    <w:rsid w:val="004C570C"/>
    <w:rsid w:val="004D61BA"/>
    <w:rsid w:val="004E3413"/>
    <w:rsid w:val="005318DA"/>
    <w:rsid w:val="00556A87"/>
    <w:rsid w:val="00564947"/>
    <w:rsid w:val="00567DEA"/>
    <w:rsid w:val="00567FB0"/>
    <w:rsid w:val="00575BE5"/>
    <w:rsid w:val="00584C3F"/>
    <w:rsid w:val="005C2AFD"/>
    <w:rsid w:val="00675834"/>
    <w:rsid w:val="007048BB"/>
    <w:rsid w:val="007770CD"/>
    <w:rsid w:val="00821B53"/>
    <w:rsid w:val="00884467"/>
    <w:rsid w:val="00884943"/>
    <w:rsid w:val="009075DB"/>
    <w:rsid w:val="009753E5"/>
    <w:rsid w:val="009C000D"/>
    <w:rsid w:val="009E455F"/>
    <w:rsid w:val="00A577C6"/>
    <w:rsid w:val="00AB351E"/>
    <w:rsid w:val="00B34AD0"/>
    <w:rsid w:val="00B40049"/>
    <w:rsid w:val="00B666FD"/>
    <w:rsid w:val="00BC24C4"/>
    <w:rsid w:val="00C61C58"/>
    <w:rsid w:val="00C80AF5"/>
    <w:rsid w:val="00CF0537"/>
    <w:rsid w:val="00D366C4"/>
    <w:rsid w:val="00D73981"/>
    <w:rsid w:val="00DB77B2"/>
    <w:rsid w:val="00E23AD5"/>
    <w:rsid w:val="00E62D16"/>
    <w:rsid w:val="00EF74DA"/>
    <w:rsid w:val="00F32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0E8E12-DA65-42CD-81F9-9C289346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8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57721"/>
    <w:rPr>
      <w:color w:val="0000FF" w:themeColor="hyperlink"/>
      <w:u w:val="single"/>
    </w:rPr>
  </w:style>
  <w:style w:type="paragraph" w:styleId="stbilgi">
    <w:name w:val="header"/>
    <w:basedOn w:val="Normal"/>
    <w:link w:val="stbilgiChar"/>
    <w:uiPriority w:val="99"/>
    <w:semiHidden/>
    <w:unhideWhenUsed/>
    <w:rsid w:val="00173A1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73A1C"/>
  </w:style>
  <w:style w:type="paragraph" w:styleId="Altbilgi">
    <w:name w:val="footer"/>
    <w:basedOn w:val="Normal"/>
    <w:link w:val="AltbilgiChar"/>
    <w:uiPriority w:val="99"/>
    <w:semiHidden/>
    <w:unhideWhenUsed/>
    <w:rsid w:val="00173A1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7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525"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8EBA3E-64DC-4EED-9F99-7AB20A0EC936}"/>
</file>

<file path=customXml/itemProps2.xml><?xml version="1.0" encoding="utf-8"?>
<ds:datastoreItem xmlns:ds="http://schemas.openxmlformats.org/officeDocument/2006/customXml" ds:itemID="{42D14626-7454-48C2-91BB-92DC67D09587}"/>
</file>

<file path=customXml/itemProps3.xml><?xml version="1.0" encoding="utf-8"?>
<ds:datastoreItem xmlns:ds="http://schemas.openxmlformats.org/officeDocument/2006/customXml" ds:itemID="{1E43C65F-45FF-42E8-89F9-EB6EC282D8CF}"/>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dhmi</dc:creator>
  <cp:keywords/>
  <dc:description/>
  <cp:lastModifiedBy>Selçuk GÜLDAŞ</cp:lastModifiedBy>
  <cp:revision>4</cp:revision>
  <dcterms:created xsi:type="dcterms:W3CDTF">2017-11-16T08:09:00Z</dcterms:created>
  <dcterms:modified xsi:type="dcterms:W3CDTF">2018-02-14T07:31:00Z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37000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