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6.xml" ContentType="application/vnd.openxmlformats-officedocument.customXmlProperties+xml"/>
  <Override PartName="/customXml/itemProps5.xml" ContentType="application/vnd.openxmlformats-officedocument.customXmlProperties+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7.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sdt>
      <w:sdtPr>
        <w:rPr>
          <w:rFonts w:eastAsiaTheme="minorHAnsi" w:cstheme="minorHAnsi"/>
          <w:lang w:eastAsia="en-US"/>
        </w:rPr>
        <w:id w:val="-832065128"/>
        <w:docPartObj>
          <w:docPartGallery w:val="Cover Pages"/>
          <w:docPartUnique/>
        </w:docPartObj>
      </w:sdtPr>
      <w:sdtEndPr>
        <w:rPr>
          <w:sz w:val="24"/>
          <w:szCs w:val="24"/>
        </w:rPr>
      </w:sdtEndPr>
      <w:sdtContent>
        <w:p w:rsidR="00457EA6" w:rsidRPr="00CE00C1" w14:paraId="5D7E7E81" w14:textId="77777777">
          <w:pPr>
            <w:pStyle w:val="NoSpacing"/>
            <w:rPr>
              <w:rFonts w:cstheme="minorHAnsi"/>
            </w:rPr>
          </w:pPr>
          <w:r w:rsidRPr="00CE00C1">
            <w:rPr>
              <w:rFonts w:cstheme="minorHAnsi"/>
              <w:noProof/>
              <w:lang w:val="en-US" w:eastAsia="en-US"/>
            </w:rPr>
            <mc:AlternateContent>
              <mc:Choice Requires="wpg">
                <w:drawing>
                  <wp:anchor distT="0" distB="0" distL="114300" distR="114300" simplePos="0" relativeHeight="251658240" behindDoc="1" locked="0" layoutInCell="1" allowOverlap="1">
                    <wp:simplePos x="0" y="0"/>
                    <wp:positionH relativeFrom="page">
                      <wp:posOffset>300251</wp:posOffset>
                    </wp:positionH>
                    <wp:positionV relativeFrom="margin">
                      <wp:align>bottom</wp:align>
                    </wp:positionV>
                    <wp:extent cx="2133600" cy="9594376"/>
                    <wp:effectExtent l="0" t="0" r="19050" b="6985"/>
                    <wp:wrapNone/>
                    <wp:docPr id="2" name="Gr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9594376"/>
                              <a:chOff x="0" y="0"/>
                              <a:chExt cx="2133600" cy="9125712"/>
                            </a:xfrm>
                          </wpg:grpSpPr>
                          <wps:wsp xmlns:wps="http://schemas.microsoft.com/office/word/2010/wordprocessingShape">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xmlns:wps="http://schemas.microsoft.com/office/word/2010/wordprocessingShape">
                                <wps:cNvPr id="7" name="Serbest Biçimli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40" w="122" stroke="1">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8" name="Serbest Biçimli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9" w="116" stroke="1">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9" name="Serbest Biçimli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272" w="140" stroke="1">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0" name="Serbest Biçimli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854" w="45" stroke="1">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1" name="Serbest Biçimli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29" w="154" stroke="1">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2" name="Serbest Biçimli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cxnLst>
                                      <a:cxn ang="0">
                                        <a:pos x="T0" y="T1"/>
                                      </a:cxn>
                                      <a:cxn ang="0">
                                        <a:pos x="T2" y="T3"/>
                                      </a:cxn>
                                      <a:cxn ang="0">
                                        <a:pos x="T4" y="T5"/>
                                      </a:cxn>
                                      <a:cxn ang="0">
                                        <a:pos x="T6" y="T7"/>
                                      </a:cxn>
                                      <a:cxn ang="0">
                                        <a:pos x="T8" y="T9"/>
                                      </a:cxn>
                                    </a:cxnLst>
                                    <a:rect l="0" t="0" r="r" b="b"/>
                                    <a:pathLst>
                                      <a:path fill="norm" h="69" w="33" stroke="1">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3" name="Serbest Biçimli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cxnLst>
                                      <a:cxn ang="0">
                                        <a:pos x="T0" y="T1"/>
                                      </a:cxn>
                                      <a:cxn ang="0">
                                        <a:pos x="T2" y="T3"/>
                                      </a:cxn>
                                      <a:cxn ang="0">
                                        <a:pos x="T4" y="T5"/>
                                      </a:cxn>
                                      <a:cxn ang="0">
                                        <a:pos x="T6" y="T7"/>
                                      </a:cxn>
                                      <a:cxn ang="0">
                                        <a:pos x="T8" y="T9"/>
                                      </a:cxn>
                                      <a:cxn ang="0">
                                        <a:pos x="T10" y="T11"/>
                                      </a:cxn>
                                    </a:cxnLst>
                                    <a:rect l="0" t="0" r="r" b="b"/>
                                    <a:pathLst>
                                      <a:path fill="norm" h="93" w="15" stroke="1">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4" name="Serbest Biçimli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766" w="394" stroke="1">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5" name="Serbest Biçimli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94" w="36" stroke="1">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6" name="Serbest Biçimli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cxnLst>
                                      <a:cxn ang="0">
                                        <a:pos x="T0" y="T1"/>
                                      </a:cxn>
                                      <a:cxn ang="0">
                                        <a:pos x="T2" y="T3"/>
                                      </a:cxn>
                                      <a:cxn ang="0">
                                        <a:pos x="T4" y="T5"/>
                                      </a:cxn>
                                      <a:cxn ang="0">
                                        <a:pos x="T6" y="T7"/>
                                      </a:cxn>
                                    </a:cxnLst>
                                    <a:rect l="0" t="0" r="r" b="b"/>
                                    <a:pathLst>
                                      <a:path fill="norm" h="65" w="31" stroke="1">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7" name="Serbest Biçimli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cxnLst>
                                      <a:cxn ang="0">
                                        <a:pos x="T0" y="T1"/>
                                      </a:cxn>
                                      <a:cxn ang="0">
                                        <a:pos x="T2" y="T3"/>
                                      </a:cxn>
                                      <a:cxn ang="0">
                                        <a:pos x="T4" y="T5"/>
                                      </a:cxn>
                                      <a:cxn ang="0">
                                        <a:pos x="T6" y="T7"/>
                                      </a:cxn>
                                      <a:cxn ang="0">
                                        <a:pos x="T8" y="T9"/>
                                      </a:cxn>
                                      <a:cxn ang="0">
                                        <a:pos x="T10" y="T11"/>
                                      </a:cxn>
                                    </a:cxnLst>
                                    <a:rect l="0" t="0" r="r" b="b"/>
                                    <a:pathLst>
                                      <a:path fill="norm" h="42" w="7" stroke="1">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8" name="Serbest Biçimli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18" w="45" stroke="1">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 19"/>
                              <wpg:cNvGrpSpPr>
                                <a:grpSpLocks noChangeAspect="1"/>
                              </wpg:cNvGrpSpPr>
                              <wpg:grpSpPr>
                                <a:xfrm>
                                  <a:off x="80645" y="4826972"/>
                                  <a:ext cx="1306273" cy="2505863"/>
                                  <a:chOff x="80645" y="4649964"/>
                                  <a:chExt cx="874712" cy="1677988"/>
                                </a:xfrm>
                              </wpg:grpSpPr>
                              <wps:wsp xmlns:wps="http://schemas.microsoft.com/office/word/2010/wordprocessingShape">
                                <wps:cNvPr id="20" name="Serbest Biçimli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0" w="125" stroke="1">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1" name="Serbest Biçimli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75" w="118" stroke="1">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2" name="Serbest Biçimli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cxnLst>
                                      <a:cxn ang="0">
                                        <a:pos x="T0" y="T1"/>
                                      </a:cxn>
                                      <a:cxn ang="0">
                                        <a:pos x="T2" y="T3"/>
                                      </a:cxn>
                                      <a:cxn ang="0">
                                        <a:pos x="T4" y="T5"/>
                                      </a:cxn>
                                      <a:cxn ang="0">
                                        <a:pos x="T6" y="T7"/>
                                      </a:cxn>
                                      <a:cxn ang="0">
                                        <a:pos x="T8" y="T9"/>
                                      </a:cxn>
                                      <a:cxn ang="0">
                                        <a:pos x="T10" y="T11"/>
                                      </a:cxn>
                                    </a:cxnLst>
                                    <a:rect l="0" t="0" r="r" b="b"/>
                                    <a:pathLst>
                                      <a:path fill="norm" h="121" w="20" stroke="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3" name="Serbest Biçimli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43" w="158" stroke="1">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4" name="Serbest Biçimli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cxnLst>
                                      <a:cxn ang="0">
                                        <a:pos x="T0" y="T1"/>
                                      </a:cxn>
                                      <a:cxn ang="0">
                                        <a:pos x="T2" y="T3"/>
                                      </a:cxn>
                                      <a:cxn ang="0">
                                        <a:pos x="T4" y="T5"/>
                                      </a:cxn>
                                      <a:cxn ang="0">
                                        <a:pos x="T6" y="T7"/>
                                      </a:cxn>
                                      <a:cxn ang="0">
                                        <a:pos x="T8" y="T9"/>
                                      </a:cxn>
                                    </a:cxnLst>
                                    <a:rect l="0" t="0" r="r" b="b"/>
                                    <a:pathLst>
                                      <a:path fill="norm" h="71" w="33" stroke="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7" name="Serbest Biçimli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cxnLst>
                                      <a:cxn ang="0">
                                        <a:pos x="T0" y="T1"/>
                                      </a:cxn>
                                      <a:cxn ang="0">
                                        <a:pos x="T2" y="T3"/>
                                      </a:cxn>
                                      <a:cxn ang="0">
                                        <a:pos x="T4" y="T5"/>
                                      </a:cxn>
                                      <a:cxn ang="0">
                                        <a:pos x="T6" y="T7"/>
                                      </a:cxn>
                                      <a:cxn ang="0">
                                        <a:pos x="T8" y="T9"/>
                                      </a:cxn>
                                      <a:cxn ang="0">
                                        <a:pos x="T10" y="T11"/>
                                      </a:cxn>
                                    </a:cxnLst>
                                    <a:rect l="0" t="0" r="r" b="b"/>
                                    <a:pathLst>
                                      <a:path fill="norm" h="95" w="15" stroke="1">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8" name="Serbest Biçimli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782" w="402" stroke="1">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9" name="Serbest Biçimli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96" w="37" stroke="1">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0" name="Serbest Biçimli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cxnLst>
                                      <a:cxn ang="0">
                                        <a:pos x="T0" y="T1"/>
                                      </a:cxn>
                                      <a:cxn ang="0">
                                        <a:pos x="T2" y="T3"/>
                                      </a:cxn>
                                      <a:cxn ang="0">
                                        <a:pos x="T4" y="T5"/>
                                      </a:cxn>
                                      <a:cxn ang="0">
                                        <a:pos x="T6" y="T7"/>
                                      </a:cxn>
                                    </a:cxnLst>
                                    <a:rect l="0" t="0" r="r" b="b"/>
                                    <a:pathLst>
                                      <a:path fill="norm" h="66" w="31" stroke="1">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1" name="Serbest Biçimli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cxnLst>
                                      <a:cxn ang="0">
                                        <a:pos x="T0" y="T1"/>
                                      </a:cxn>
                                      <a:cxn ang="0">
                                        <a:pos x="T2" y="T3"/>
                                      </a:cxn>
                                      <a:cxn ang="0">
                                        <a:pos x="T4" y="T5"/>
                                      </a:cxn>
                                      <a:cxn ang="0">
                                        <a:pos x="T6" y="T7"/>
                                      </a:cxn>
                                      <a:cxn ang="0">
                                        <a:pos x="T8" y="T9"/>
                                      </a:cxn>
                                      <a:cxn ang="0">
                                        <a:pos x="T10" y="T11"/>
                                      </a:cxn>
                                    </a:cxnLst>
                                    <a:rect l="0" t="0" r="r" b="b"/>
                                    <a:pathLst>
                                      <a:path fill="norm" h="43" w="7" stroke="1">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2" name="Serbest Biçimli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21" w="46" stroke="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id="Grup 2" o:spid="_x0000_s1025" style="width:168pt;height:755.45pt;margin-top:0;margin-left:23.65pt;mso-position-horizontal-relative:page;mso-position-vertical:bottom;mso-position-vertical-relative:margin;position:absolute;z-index:-251657216" coordsize="21336,91257">
                    <v:rect id="Dikdörtgen 3" o:spid="_x0000_s1026" style="width:1945;height:91257;mso-wrap-style:square;position:absolute;visibility:visible;v-text-anchor:middle" fillcolor="#44546a" stroked="f" strokeweight="1pt"/>
                    <v:group id="Grup 5" o:spid="_x0000_s1027" style="width:20574;height:49103;left:762;position:absolute;top:42100" coordorigin="806,42118" coordsize="13062,31210">
                      <v:group id="Grup 6" o:spid="_x0000_s1028" style="width:10478;height:31210;left:1410;position:absolute;top:42118" coordorigin="1410,42118" coordsize="10477,31210">
                        <o:lock v:ext="edit" aspectratio="t"/>
                        <v:shape id="Serbest Biçimli 20" o:spid="_x0000_s1029" style="width:1937;height:6985;left:3696;mso-wrap-style:square;position:absolute;top:62168;visibility:visible;v-text-anchor:top" coordsize="122,440" path="m,l39,152,84,304l122,417l122,440,76,306,39,180,6,53,,xe" fillcolor="#44546a" strokecolor="#44546a">
                          <v:path arrowok="t" o:connecttype="custom" o:connectlocs="0,0;61913,241300;133350,482600;193675,661988;193675,698500;120650,485775;61913,285750;9525,84138;0,0" o:connectangles="0,0,0,0,0,0,0,0,0"/>
                        </v:shape>
                        <v:shape id="Serbest Biçimli 21" o:spid="_x0000_s1030" style="width:1842;height:4270;left:5728;mso-wrap-style:square;position:absolute;top:69058;visibility:visible;v-text-anchor:top" coordsize="116,269" path="m,l8,19,37,93l67,167l116,269l108,269l60,169,30,98,1,25,,xe" fillcolor="#44546a" strokecolor="#44546a">
                          <v:path arrowok="t" o:connecttype="custom" o:connectlocs="0,0;12700,30163;58738,147638;106363,265113;184150,427038;171450,427038;95250,268288;47625,155575;1588,39688;0,0" o:connectangles="0,0,0,0,0,0,0,0,0,0"/>
                        </v:shape>
                        <v:shape id="Serbest Biçimli 22" o:spid="_x0000_s1031" style="width:2223;height:20193;left:1410;mso-wrap-style:square;position:absolute;top:42118;visibility:visible;v-text-anchor:top" coordsize="140,1272" path="m,l,,1,79l3,159l12,317,23,476,39,634,58,792,83,948l107,1086l135,1223l140,1272l138,1262,105,1106,77,949,53,792,35,634,20,476,9,317,2,159,,79,,xe" fillcolor="#44546a" strokecolor="#44546a">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2" style="width:715;height:13557;left:3410;mso-wrap-style:square;position:absolute;top:48611;visibility:visible;v-text-anchor:top" coordsize="45,854" path="m45,l45,l35,66l26,133l14,267,6,401,3,534,6,669l14,803l18,854l18,851l9,814,8,803,1,669,,534,3,401,12,267,25,132,34,66,45,xe" fillcolor="#44546a" strokecolor="#44546a">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3" style="width:2444;height:9985;left:3633;mso-wrap-style:square;position:absolute;top:62311;visibility:visible;v-text-anchor:top" coordsize="154,629" path="m,l10,44l21,126l34,207l53,293l75,380l100,466l120,521l141,576l152,618l154,629l140,595,115,532,93,468,67,383,47,295,28,207,12,104,,xe" fillcolor="#44546a" strokecolor="#44546a">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4" style="width:524;height:1095;left:6204;mso-wrap-style:square;position:absolute;top:72233;visibility:visible;v-text-anchor:top" coordsize="33,69" path="m,l33,69l24,69l12,35,,xe" fillcolor="#44546a" strokecolor="#44546a">
                          <v:path arrowok="t" o:connecttype="custom" o:connectlocs="0,0;52388,109538;38100,109538;19050,55563;0,0" o:connectangles="0,0,0,0,0"/>
                        </v:shape>
                        <v:shape id="Serbest Biçimli 26" o:spid="_x0000_s1035" style="width:238;height:1476;left:3553;mso-wrap-style:square;position:absolute;top:61533;visibility:visible;v-text-anchor:top" coordsize="15,93" path="m,l9,37l9,40l15,93,5,49,,xe" fillcolor="#44546a" strokecolor="#44546a">
                          <v:path arrowok="t" o:connecttype="custom" o:connectlocs="0,0;14288,58738;14288,63500;23813,147638;7938,77788;0,0" o:connectangles="0,0,0,0,0,0"/>
                        </v:shape>
                        <v:shape id="Serbest Biçimli 27" o:spid="_x0000_s1036" style="width:6255;height:12161;left:5633;mso-wrap-style:square;position:absolute;top:56897;visibility:visible;v-text-anchor:top" coordsize="394,766" path="m394,l394,l356,38,319,77l284,117l249,160l207,218l168,276l131,339l98,402,69,467,45,535,26,604,14,673,7,746,6,766,,749l1,744l7,673,21,603,40,533,65,466,94,400l127,336l164,275l204,215l248,158l282,116l318,76,354,37,394,xe" fillcolor="#44546a" strokecolor="#44546a">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7" style="width:571;height:3080;left:5633;mso-wrap-style:square;position:absolute;top:69153;visibility:visible;v-text-anchor:top" coordsize="36,194" path="m,l6,16l7,19l11,80l20,132l33,185l36,194l21,161,15,145,5,81,1,41,,xe" fillcolor="#44546a" strokecolor="#44546a">
                          <v:path arrowok="t" o:connecttype="custom" o:connectlocs="0,0;9525,25400;11113,30163;17463,127000;31750,209550;52388,293688;57150,307975;33338,255588;23813,230188;7938,128588;1588,65088;0,0" o:connectangles="0,0,0,0,0,0,0,0,0,0,0,0"/>
                        </v:shape>
                        <v:shape id="Serbest Biçimli 29" o:spid="_x0000_s1038" style="width:493;height:1032;left:6077;mso-wrap-style:square;position:absolute;top:72296;visibility:visible;v-text-anchor:top" coordsize="31,65" path="m,l31,65l23,65l,xe" fillcolor="#44546a" strokecolor="#44546a">
                          <v:path arrowok="t" o:connecttype="custom" o:connectlocs="0,0;49213,103188;36513,103188;0,0" o:connectangles="0,0,0,0"/>
                        </v:shape>
                        <v:shape id="Serbest Biçimli 30" o:spid="_x0000_s1039" style="width:111;height:666;left:5633;mso-wrap-style:square;position:absolute;top:68788;visibility:visible;v-text-anchor:top" coordsize="7,42" path="m,l6,17,7,42,6,39,,23,,xe" fillcolor="#44546a" strokecolor="#44546a">
                          <v:path arrowok="t" o:connecttype="custom" o:connectlocs="0,0;9525,26988;11113,66675;9525,61913;0,36513;0,0" o:connectangles="0,0,0,0,0,0"/>
                        </v:shape>
                        <v:shape id="Serbest Biçimli 31" o:spid="_x0000_s1040" style="width:714;height:1873;left:5871;mso-wrap-style:square;position:absolute;top:71455;visibility:visible;v-text-anchor:top" coordsize="45,118" path="m,l6,16,21,49,33,84l45,118l44,118,13,53,11,42,,xe" fillcolor="#44546a" strokecolor="#44546a">
                          <v:path arrowok="t" o:connecttype="custom" o:connectlocs="0,0;9525,25400;33338,77788;52388,133350;71438,187325;69850,187325;20638,84138;17463,66675;0,0" o:connectangles="0,0,0,0,0,0,0,0,0"/>
                        </v:shape>
                      </v:group>
                      <v:group id="Grup 19" o:spid="_x0000_s1041" style="width:13063;height:25059;left:806;position:absolute;top:48269" coordorigin="806,46499" coordsize="8747,16779">
                        <o:lock v:ext="edit" aspectratio="t"/>
                        <v:shape id="Serbest Biçimli 8" o:spid="_x0000_s1042" style="width:1984;height:7143;left:1187;mso-wrap-style:square;position:absolute;top:51897;visibility:visible;v-text-anchor:top" coordsize="125,450" path="m,l41,155,86,309l125,425l125,450,79,311,41,183,7,54,,xe" fillcolor="#44546a" strokecolor="#44546a">
                          <v:fill opacity="13107f"/>
                          <v:stroke opacity="13107f"/>
                          <v:path arrowok="t" o:connecttype="custom" o:connectlocs="0,0;65088,246063;136525,490538;198438,674688;198438,714375;125413,493713;65088,290513;11113,85725;0,0" o:connectangles="0,0,0,0,0,0,0,0,0"/>
                        </v:shape>
                        <v:shape id="Serbest Biçimli 9" o:spid="_x0000_s1043" style="width:1874;height:4366;left:3282;mso-wrap-style:square;position:absolute;top:58913;visibility:visible;v-text-anchor:top" coordsize="118,275" path="m,l8,20,37,96l69,170l118,275l109,275l61,174,30,100,,26,,xe" fillcolor="#44546a" strokecolor="#44546a">
                          <v:fill opacity="13107f"/>
                          <v:stroke opacity="13107f"/>
                          <v:path arrowok="t" o:connecttype="custom" o:connectlocs="0,0;12700,31750;58738,152400;109538,269875;187325,436563;173038,436563;96838,276225;47625,158750;0,41275;0,0" o:connectangles="0,0,0,0,0,0,0,0,0,0"/>
                        </v:shape>
                        <v:shape id="Serbest Biçimli 10" o:spid="_x0000_s1044" style="width:317;height:1921;left:806;mso-wrap-style:square;position:absolute;top:50103;visibility:visible;v-text-anchor:top" coordsize="20,121" path="m,l16,72l20,121l18,112,,31,,xe" fillcolor="#44546a" strokecolor="#44546a">
                          <v:fill opacity="13107f"/>
                          <v:stroke opacity="13107f"/>
                          <v:path arrowok="t" o:connecttype="custom" o:connectlocs="0,0;25400,114300;31750,192088;28575,177800;0,49213;0,0" o:connectangles="0,0,0,0,0,0"/>
                        </v:shape>
                        <v:shape id="Serbest Biçimli 12" o:spid="_x0000_s1045" style="width:2509;height:10207;left:1123;mso-wrap-style:square;position:absolute;top:52024;visibility:visible;v-text-anchor:top" coordsize="158,643" path="m,l11,46l22,129l36,211l55,301l76,389l103,476l123,533l144,588l155,632l158,643l142,608,118,544,95,478,69,391,47,302,29,212,13,107,,xe" fillcolor="#44546a" strokecolor="#44546a">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6" style="width:524;height:1127;left:3759;mso-wrap-style:square;position:absolute;top:62152;visibility:visible;v-text-anchor:top" coordsize="33,71" path="m,l33,71l24,71l11,36,,xe" fillcolor="#44546a" strokecolor="#44546a">
                          <v:fill opacity="13107f"/>
                          <v:stroke opacity="13107f"/>
                          <v:path arrowok="t" o:connecttype="custom" o:connectlocs="0,0;52388,112713;38100,112713;17463,57150;0,0" o:connectangles="0,0,0,0,0"/>
                        </v:shape>
                        <v:shape id="Serbest Biçimli 14" o:spid="_x0000_s1047" style="width:238;height:1508;left:1060;mso-wrap-style:square;position:absolute;top:51246;visibility:visible;v-text-anchor:top" coordsize="15,95" path="m,l8,37l8,41l15,95,4,49,,xe" fillcolor="#44546a" strokecolor="#44546a">
                          <v:fill opacity="13107f"/>
                          <v:stroke opacity="13107f"/>
                          <v:path arrowok="t" o:connecttype="custom" o:connectlocs="0,0;12700,58738;12700,65088;23813,150813;6350,77788;0,0" o:connectangles="0,0,0,0,0,0"/>
                        </v:shape>
                        <v:shape id="Serbest Biçimli 15" o:spid="_x0000_s1048" style="width:6382;height:12414;left:3171;mso-wrap-style:square;position:absolute;top:46499;visibility:visible;v-text-anchor:top" coordsize="402,782" path="m402,l402,1l363,39,325,79l290,121l255,164l211,222l171,284l133,346l100,411,71,478,45,546,27,617,13,689,7,761l7,782l,765l1,761l7,688,21,616,40,545,66,475,95,409l130,343l167,281l209,220l253,163l287,120l324,78,362,38,402,xe" fillcolor="#44546a" strokecolor="#44546a">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49" style="width:588;height:3112;left:3171;mso-wrap-style:square;position:absolute;top:59040;visibility:visible;v-text-anchor:top" coordsize="37,196" path="m,l6,15l7,18l12,80l21,134l33,188l37,196l22,162,15,146,5,81,1,40,,xe" fillcolor="#44546a" strokecolor="#44546a">
                          <v:fill opacity="13107f"/>
                          <v:stroke opacity="13107f"/>
                          <v:path arrowok="t" o:connecttype="custom" o:connectlocs="0,0;9525,23813;11113,28575;19050,127000;33338,212725;52388,298450;58738,311150;34925,257175;23813,231775;7938,128588;1588,63500;0,0" o:connectangles="0,0,0,0,0,0,0,0,0,0,0,0"/>
                        </v:shape>
                        <v:shape id="Serbest Biçimli 17" o:spid="_x0000_s1050" style="width:492;height:1048;left:3632;mso-wrap-style:square;position:absolute;top:62231;visibility:visible;v-text-anchor:top" coordsize="31,66" path="m,l31,66l24,66l,xe" fillcolor="#44546a" strokecolor="#44546a">
                          <v:fill opacity="13107f"/>
                          <v:stroke opacity="13107f"/>
                          <v:path arrowok="t" o:connecttype="custom" o:connectlocs="0,0;49213,104775;38100,104775;0,0" o:connectangles="0,0,0,0"/>
                        </v:shape>
                        <v:shape id="Serbest Biçimli 18" o:spid="_x0000_s1051" style="width:111;height:682;left:3171;mso-wrap-style:square;position:absolute;top:58644;visibility:visible;v-text-anchor:top" coordsize="7,43" path="m,l7,17l7,43l6,40,,25,,xe" fillcolor="#44546a" strokecolor="#44546a">
                          <v:fill opacity="13107f"/>
                          <v:stroke opacity="13107f"/>
                          <v:path arrowok="t" o:connecttype="custom" o:connectlocs="0,0;11113,26988;11113,68263;9525,63500;0,39688;0,0" o:connectangles="0,0,0,0,0,0"/>
                        </v:shape>
                        <v:shape id="Serbest Biçimli 19" o:spid="_x0000_s1052" style="width:731;height:1921;left:3409;mso-wrap-style:square;position:absolute;top:61358;visibility:visible;v-text-anchor:top" coordsize="46,121" path="m,l7,16,22,50,33,86l46,121l45,121,14,55,11,44,,xe" fillcolor="#44546a" strokecolor="#44546a">
                          <v:fill opacity="13107f"/>
                          <v:stroke opacity="13107f"/>
                          <v:path arrowok="t" o:connecttype="custom" o:connectlocs="0,0;11113,25400;34925,79375;52388,136525;73025,192088;71438,192088;22225,87313;17463,69850;0,0" o:connectangles="0,0,0,0,0,0,0,0,0"/>
                        </v:shape>
                      </v:group>
                    </v:group>
                    <w10:wrap anchory="margin"/>
                  </v:group>
                </w:pict>
              </mc:Fallback>
            </mc:AlternateContent>
          </w:r>
          <w:r w:rsidRPr="00CE00C1">
            <w:rPr>
              <w:rFonts w:cstheme="minorHAnsi"/>
              <w:noProof/>
              <w:lang w:val="en-US" w:eastAsia="en-US"/>
            </w:rPr>
            <w:drawing>
              <wp:anchor distT="0" distB="0" distL="114300" distR="114300" simplePos="0" relativeHeight="251664384" behindDoc="1" locked="0" layoutInCell="1" allowOverlap="1">
                <wp:simplePos x="0" y="0"/>
                <wp:positionH relativeFrom="page">
                  <wp:align>center</wp:align>
                </wp:positionH>
                <wp:positionV relativeFrom="paragraph">
                  <wp:posOffset>417</wp:posOffset>
                </wp:positionV>
                <wp:extent cx="1323340" cy="1323340"/>
                <wp:effectExtent l="0" t="0" r="0" b="0"/>
                <wp:wrapTight wrapText="bothSides">
                  <wp:wrapPolygon>
                    <wp:start x="7152" y="0"/>
                    <wp:lineTo x="4353" y="1244"/>
                    <wp:lineTo x="622" y="4042"/>
                    <wp:lineTo x="0" y="7152"/>
                    <wp:lineTo x="0" y="13060"/>
                    <wp:lineTo x="311" y="14925"/>
                    <wp:lineTo x="3420" y="19900"/>
                    <wp:lineTo x="2798" y="21144"/>
                    <wp:lineTo x="18345" y="21144"/>
                    <wp:lineTo x="18035" y="19900"/>
                    <wp:lineTo x="20833" y="14925"/>
                    <wp:lineTo x="21144" y="13060"/>
                    <wp:lineTo x="21144" y="6841"/>
                    <wp:lineTo x="20522" y="4353"/>
                    <wp:lineTo x="15547" y="311"/>
                    <wp:lineTo x="13681" y="0"/>
                    <wp:lineTo x="7152" y="0"/>
                  </wp:wrapPolygon>
                </wp:wrapTight>
                <wp:docPr id="39" name="Resim 39"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Dosya:DHMİ logo.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40"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B50" w:rsidP="001F30BA" w14:paraId="58C7FA8C" w14:textId="77777777">
          <w:pPr>
            <w:rPr>
              <w:rFonts w:cstheme="minorHAnsi"/>
              <w:sz w:val="24"/>
              <w:szCs w:val="24"/>
            </w:rPr>
          </w:pPr>
          <w:r w:rsidRPr="00437DE8">
            <w:rPr>
              <w:rFonts w:cstheme="minorHAnsi"/>
              <w:noProof/>
              <w:sz w:val="24"/>
              <w:szCs w:val="24"/>
              <w:lang w:val="en-US"/>
            </w:rPr>
            <mc:AlternateContent>
              <mc:Choice Requires="wps">
                <w:drawing>
                  <wp:anchor distT="45720" distB="45720" distL="114300" distR="114300" simplePos="0" relativeHeight="251667456" behindDoc="0" locked="0" layoutInCell="1" allowOverlap="1">
                    <wp:simplePos x="0" y="0"/>
                    <wp:positionH relativeFrom="page">
                      <wp:posOffset>1072338</wp:posOffset>
                    </wp:positionH>
                    <wp:positionV relativeFrom="paragraph">
                      <wp:posOffset>2978178</wp:posOffset>
                    </wp:positionV>
                    <wp:extent cx="5393055" cy="1412875"/>
                    <wp:effectExtent l="0" t="0" r="0" b="0"/>
                    <wp:wrapSquare wrapText="bothSides"/>
                    <wp:docPr id="46"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3055" cy="1412875"/>
                            </a:xfrm>
                            <a:prstGeom prst="rect">
                              <a:avLst/>
                            </a:prstGeom>
                            <a:solidFill>
                              <a:srgbClr val="FFFFFF"/>
                            </a:solidFill>
                            <a:ln w="9525">
                              <a:noFill/>
                              <a:miter lim="800000"/>
                              <a:headEnd/>
                              <a:tailEnd/>
                            </a:ln>
                          </wps:spPr>
                          <wps:txbx>
                            <w:txbxContent>
                              <w:p w:rsidR="00437DE8" w:rsidRPr="00076AE2" w:rsidP="00076AE2"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textId="77777777">
                                <w:pPr>
                                  <w:jc w:val="center"/>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EMNİYET</w:t>
                                </w:r>
                                <w:r w:rsidRPr="00076AE2">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BÜLTENİ</w:t>
                                </w:r>
                              </w:p>
                              <w:p w:rsidR="00437DE8" w:rsidRPr="00076AE2" w:rsidP="00076AE2"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textId="77777777">
                                <w:pPr>
                                  <w:jc w:val="center"/>
                                  <w:rPr>
                                    <w:b/>
                                    <w:color w:val="002060"/>
                                    <w:sz w:val="52"/>
                                    <w:szCs w:val="5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53" type="#_x0000_t202" style="width:424.65pt;height:111.25pt;margin-top:234.5pt;margin-left:84.4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8480" stroked="f">
                    <v:textbox>
                      <w:txbxContent>
                        <w:p w:rsidR="00437DE8" w:rsidRPr="00076AE2" w:rsidP="00076AE2" w14:paraId="03436D77"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4CCB2B4C" w14:textId="77777777">
                          <w:pPr>
                            <w:jc w:val="center"/>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EMNİYET</w:t>
                          </w:r>
                          <w:r w:rsidRPr="00076AE2">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BÜLTENİ</w:t>
                          </w:r>
                        </w:p>
                        <w:p w:rsidR="00437DE8" w:rsidRPr="00076AE2" w:rsidP="00076AE2" w14:paraId="2948DDE0"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6B74ADFE" w14:textId="77777777">
                          <w:pPr>
                            <w:jc w:val="center"/>
                            <w:rPr>
                              <w:b/>
                              <w:color w:val="002060"/>
                              <w:sz w:val="52"/>
                              <w:szCs w:val="52"/>
                            </w:rPr>
                          </w:pPr>
                        </w:p>
                      </w:txbxContent>
                    </v:textbox>
                    <w10:wrap type="square"/>
                  </v:shape>
                </w:pict>
              </mc:Fallback>
            </mc:AlternateContent>
          </w:r>
          <w:r w:rsidRPr="00CE00C1" w:rsidR="00766AC4">
            <w:rPr>
              <w:rFonts w:cstheme="minorHAnsi"/>
              <w:noProof/>
              <w:lang w:val="en-US"/>
            </w:rPr>
            <mc:AlternateContent>
              <mc:Choice Requires="wps">
                <w:drawing>
                  <wp:anchor distT="0" distB="0" distL="114300" distR="114300" simplePos="0" relativeHeight="251661312" behindDoc="0" locked="0" layoutInCell="1" allowOverlap="1">
                    <wp:simplePos x="0" y="0"/>
                    <wp:positionH relativeFrom="page">
                      <wp:posOffset>1042908</wp:posOffset>
                    </wp:positionH>
                    <wp:positionV relativeFrom="page">
                      <wp:posOffset>6400137</wp:posOffset>
                    </wp:positionV>
                    <wp:extent cx="3152632" cy="1914525"/>
                    <wp:effectExtent l="0" t="0" r="10160" b="9525"/>
                    <wp:wrapNone/>
                    <wp:docPr id="33" name="Metin Kutusu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2632"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ONAY</w:t>
                                </w: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ZEKİ ŞENSOY</w:t>
                                </w: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HAVALİMANI MÜDÜRÜ</w:t>
                                </w: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RPr="00457EA6" w:rsidP="00457EA6" w14:textId="77777777">
                                <w:pPr>
                                  <w:pStyle w:val="NoSpacing"/>
                                  <w:jc w:val="center"/>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Metin Kutusu 33" o:spid="_x0000_s1054" type="#_x0000_t202" style="width:248.24pt;height:150.75pt;margin-top:503.95pt;margin-left:82.12pt;mso-height-percent:0;mso-height-relative:margin;mso-position-horizontal-relative:page;mso-position-vertical-relative:page;mso-width-percent:0;mso-width-relative:page;mso-wrap-distance-bottom:0;mso-wrap-distance-left:9pt;mso-wrap-distance-right:9pt;mso-wrap-distance-top:0;position:absolute;v-text-anchor:bottom;z-index:251660288" filled="f" fillcolor="this" stroked="f" strokeweight="0.5pt">
                    <v:textbox inset="0,0,0,0">
                      <w:txbxContent>
                        <w:p w:rsidR="00457EA6" w:rsidP="00457EA6" w14:paraId="24B75236" w14:textId="77777777">
                          <w:pPr>
                            <w:pStyle w:val="NoSpacing"/>
                            <w:jc w:val="center"/>
                            <w:rPr>
                              <w:color w:val="5B9BD5" w:themeColor="accent1"/>
                              <w:sz w:val="26"/>
                              <w:szCs w:val="26"/>
                            </w:rPr>
                          </w:pPr>
                        </w:p>
                        <w:p w:rsidR="00457EA6" w:rsidP="00457EA6" w14:paraId="27D997CB" w14:textId="77777777">
                          <w:pPr>
                            <w:pStyle w:val="NoSpacing"/>
                            <w:jc w:val="center"/>
                            <w:rPr>
                              <w:color w:val="5B9BD5" w:themeColor="accent1"/>
                              <w:sz w:val="26"/>
                              <w:szCs w:val="26"/>
                            </w:rPr>
                          </w:pPr>
                        </w:p>
                        <w:p w:rsidR="00457EA6" w:rsidP="00457EA6" w14:paraId="61A106BC" w14:textId="77777777">
                          <w:pPr>
                            <w:pStyle w:val="NoSpacing"/>
                            <w:jc w:val="center"/>
                            <w:rPr>
                              <w:color w:val="5B9BD5" w:themeColor="accent1"/>
                              <w:sz w:val="26"/>
                              <w:szCs w:val="26"/>
                            </w:rPr>
                          </w:pPr>
                        </w:p>
                        <w:p w:rsidR="00457EA6" w:rsidRPr="00C42923" w:rsidP="00D1064D" w14:paraId="798C38C7" w14:textId="77777777">
                          <w:pPr>
                            <w:jc w:val="center"/>
                            <w:rPr>
                              <w:rStyle w:val="IntenseEmphasis"/>
                              <w:b/>
                              <w:i w:val="0"/>
                              <w:color w:val="002060"/>
                            </w:rPr>
                          </w:pPr>
                          <w:r w:rsidRPr="00C42923">
                            <w:rPr>
                              <w:rStyle w:val="IntenseEmphasis"/>
                              <w:b/>
                              <w:i w:val="0"/>
                              <w:color w:val="002060"/>
                            </w:rPr>
                            <w:t>ONAY</w:t>
                          </w:r>
                        </w:p>
                        <w:p w:rsidR="00457EA6" w:rsidRPr="00C42923" w:rsidP="00D1064D" w14:paraId="136B2C5F" w14:textId="77777777">
                          <w:pPr>
                            <w:jc w:val="center"/>
                            <w:rPr>
                              <w:rStyle w:val="IntenseEmphasis"/>
                              <w:b/>
                              <w:i w:val="0"/>
                              <w:color w:val="002060"/>
                            </w:rPr>
                          </w:pPr>
                          <w:r w:rsidRPr="00C42923">
                            <w:rPr>
                              <w:rStyle w:val="IntenseEmphasis"/>
                              <w:b/>
                              <w:i w:val="0"/>
                              <w:color w:val="002060"/>
                            </w:rPr>
                            <w:t>ZEKİ ŞENSOY</w:t>
                          </w:r>
                        </w:p>
                        <w:p w:rsidR="00457EA6" w:rsidRPr="00C42923" w:rsidP="00D1064D" w14:paraId="1191F894" w14:textId="77777777">
                          <w:pPr>
                            <w:jc w:val="center"/>
                            <w:rPr>
                              <w:rStyle w:val="IntenseEmphasis"/>
                              <w:b/>
                              <w:i w:val="0"/>
                              <w:color w:val="002060"/>
                            </w:rPr>
                          </w:pPr>
                          <w:r w:rsidRPr="00C42923">
                            <w:rPr>
                              <w:rStyle w:val="IntenseEmphasis"/>
                              <w:b/>
                              <w:i w:val="0"/>
                              <w:color w:val="002060"/>
                            </w:rPr>
                            <w:t>HAVALİMANI MÜDÜRÜ</w:t>
                          </w:r>
                        </w:p>
                        <w:p w:rsidR="00457EA6" w:rsidP="00457EA6" w14:paraId="27FA04DB" w14:textId="77777777">
                          <w:pPr>
                            <w:pStyle w:val="NoSpacing"/>
                            <w:jc w:val="center"/>
                            <w:rPr>
                              <w:color w:val="5B9BD5" w:themeColor="accent1"/>
                              <w:sz w:val="26"/>
                              <w:szCs w:val="26"/>
                            </w:rPr>
                          </w:pPr>
                        </w:p>
                        <w:p w:rsidR="00457EA6" w:rsidP="00457EA6" w14:paraId="3D991D26" w14:textId="77777777">
                          <w:pPr>
                            <w:pStyle w:val="NoSpacing"/>
                            <w:jc w:val="center"/>
                            <w:rPr>
                              <w:color w:val="5B9BD5" w:themeColor="accent1"/>
                              <w:sz w:val="26"/>
                              <w:szCs w:val="26"/>
                            </w:rPr>
                          </w:pPr>
                        </w:p>
                        <w:p w:rsidR="00457EA6" w:rsidP="00457EA6" w14:paraId="3600219B" w14:textId="77777777">
                          <w:pPr>
                            <w:pStyle w:val="NoSpacing"/>
                            <w:jc w:val="center"/>
                            <w:rPr>
                              <w:color w:val="5B9BD5" w:themeColor="accent1"/>
                              <w:sz w:val="26"/>
                              <w:szCs w:val="26"/>
                            </w:rPr>
                          </w:pPr>
                        </w:p>
                        <w:p w:rsidR="00457EA6" w:rsidP="00457EA6" w14:paraId="3E16193E" w14:textId="77777777">
                          <w:pPr>
                            <w:pStyle w:val="NoSpacing"/>
                            <w:jc w:val="center"/>
                            <w:rPr>
                              <w:color w:val="5B9BD5" w:themeColor="accent1"/>
                              <w:sz w:val="26"/>
                              <w:szCs w:val="26"/>
                            </w:rPr>
                          </w:pPr>
                        </w:p>
                        <w:p w:rsidR="00457EA6" w:rsidP="00457EA6" w14:paraId="70D32282" w14:textId="77777777">
                          <w:pPr>
                            <w:pStyle w:val="NoSpacing"/>
                            <w:jc w:val="center"/>
                            <w:rPr>
                              <w:color w:val="5B9BD5" w:themeColor="accent1"/>
                              <w:sz w:val="26"/>
                              <w:szCs w:val="26"/>
                            </w:rPr>
                          </w:pPr>
                        </w:p>
                        <w:p w:rsidR="00457EA6" w:rsidRPr="00457EA6" w:rsidP="00457EA6" w14:paraId="6EDFBDE6" w14:textId="77777777">
                          <w:pPr>
                            <w:pStyle w:val="NoSpacing"/>
                            <w:jc w:val="center"/>
                            <w:rPr>
                              <w:color w:val="5B9BD5" w:themeColor="accent1"/>
                              <w:sz w:val="26"/>
                              <w:szCs w:val="26"/>
                            </w:rPr>
                          </w:pPr>
                        </w:p>
                      </w:txbxContent>
                    </v:textbox>
                  </v:shape>
                </w:pict>
              </mc:Fallback>
            </mc:AlternateContent>
          </w:r>
          <w:r w:rsidRPr="00CE00C1" w:rsidR="00766AC4">
            <w:rPr>
              <w:rFonts w:cstheme="minorHAnsi"/>
              <w:noProof/>
              <w:sz w:val="24"/>
              <w:szCs w:val="24"/>
              <w:lang w:val="en-US"/>
            </w:rPr>
            <mc:AlternateContent>
              <mc:Choice Requires="wps">
                <w:drawing>
                  <wp:anchor distT="45720" distB="45720" distL="114300" distR="114300" simplePos="0" relativeHeight="251663360" behindDoc="0" locked="0" layoutInCell="1" allowOverlap="1">
                    <wp:simplePos x="0" y="0"/>
                    <wp:positionH relativeFrom="column">
                      <wp:posOffset>3569224</wp:posOffset>
                    </wp:positionH>
                    <wp:positionV relativeFrom="paragraph">
                      <wp:posOffset>5910855</wp:posOffset>
                    </wp:positionV>
                    <wp:extent cx="2778760" cy="890905"/>
                    <wp:effectExtent l="0" t="0" r="2540" b="4445"/>
                    <wp:wrapSquare wrapText="bothSides"/>
                    <wp:docPr id="217"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8760" cy="890905"/>
                            </a:xfrm>
                            <a:prstGeom prst="rect">
                              <a:avLst/>
                            </a:prstGeom>
                            <a:solidFill>
                              <a:srgbClr val="FFFFFF"/>
                            </a:solidFill>
                            <a:ln w="9525">
                              <a:noFill/>
                              <a:miter lim="800000"/>
                              <a:headEnd/>
                              <a:tailEnd/>
                            </a:ln>
                          </wps:spPr>
                          <wps:txbx>
                            <w:txbxContent>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 xml:space="preserve">BÜLTEN NUMARASI </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OGU.BLT.2024.002</w:t>
                                </w:r>
                              </w:p>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HAZIRLANMA TARİHİ</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12.09.2025</w:t>
                                </w:r>
                              </w:p>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REVİZYON TARİHİ</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12.09.2025</w:t>
                                </w:r>
                              </w:p>
                              <w:p w:rsidR="003C3C74" w:rsidRPr="00C42923" w14:textId="77777777">
                                <w:pPr>
                                  <w:rPr>
                                    <w:color w:val="002060"/>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REVİZYON NO</w:t>
                                </w:r>
                                <w:r w:rsidRPr="00C42923">
                                  <w:rPr>
                                    <w:rStyle w:val="IntenseEmphasis"/>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ab/>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Metin Kutusu 2" o:spid="_x0000_s1055" type="#_x0000_t202" style="width:218.8pt;height:70.15pt;margin-top:465.42pt;margin-left:281.04pt;mso-height-percent:0;mso-height-relative:margin;mso-width-percent:0;mso-width-relative:margin;mso-wrap-distance-bottom:3.6pt;mso-wrap-distance-left:9pt;mso-wrap-distance-right:9pt;mso-wrap-distance-top:3.6pt;position:absolute;v-text-anchor:top;z-index:251662336" fillcolor="white" stroked="f" strokeweight="0.75pt">
                    <v:textbox>
                      <w:txbxContent>
                        <w:p w:rsidR="003C3C74" w:rsidRPr="00C42923" w14:paraId="44DC5485" w14:textId="77777777">
                          <w:pPr>
                            <w:rPr>
                              <w:rStyle w:val="IntenseEmphasis"/>
                              <w:b/>
                              <w:i w:val="0"/>
                              <w:color w:val="002060"/>
                            </w:rPr>
                          </w:pPr>
                          <w:r w:rsidRPr="00C42923">
                            <w:rPr>
                              <w:rStyle w:val="IntenseEmphasis"/>
                              <w:b/>
                              <w:i w:val="0"/>
                              <w:color w:val="002060"/>
                            </w:rPr>
                            <w:t xml:space="preserve">BÜLTEN NUMARASI </w:t>
                            <w:tab/>
                            <w:t xml:space="preserve">: </w:t>
                          </w:r>
                          <w:r w:rsidRPr="00C42923">
                            <w:rPr>
                              <w:rStyle w:val="IntenseEmphasis"/>
                              <w:b/>
                              <w:i w:val="0"/>
                              <w:color w:val="auto"/>
                            </w:rPr>
                            <w:t>OGU.BLT.2024.002</w:t>
                          </w:r>
                        </w:p>
                        <w:p w:rsidR="003C3C74" w:rsidRPr="00C42923" w14:paraId="53A340D7" w14:textId="77777777">
                          <w:pPr>
                            <w:rPr>
                              <w:rStyle w:val="IntenseEmphasis"/>
                              <w:b/>
                              <w:i w:val="0"/>
                              <w:color w:val="002060"/>
                            </w:rPr>
                          </w:pPr>
                          <w:r w:rsidRPr="00C42923">
                            <w:rPr>
                              <w:rStyle w:val="IntenseEmphasis"/>
                              <w:b/>
                              <w:i w:val="0"/>
                              <w:color w:val="002060"/>
                            </w:rPr>
                            <w:t>HAZIRLANMA TARİHİ</w:t>
                            <w:tab/>
                            <w:t xml:space="preserve">: </w:t>
                          </w:r>
                          <w:r w:rsidRPr="00C42923">
                            <w:rPr>
                              <w:rStyle w:val="IntenseEmphasis"/>
                              <w:b/>
                              <w:i w:val="0"/>
                              <w:color w:val="auto"/>
                            </w:rPr>
                            <w:t>12.09.2025</w:t>
                          </w:r>
                        </w:p>
                        <w:p w:rsidR="003C3C74" w:rsidRPr="00C42923" w14:paraId="38FB5FBB" w14:textId="77777777">
                          <w:pPr>
                            <w:rPr>
                              <w:rStyle w:val="IntenseEmphasis"/>
                              <w:b/>
                              <w:i w:val="0"/>
                              <w:color w:val="002060"/>
                            </w:rPr>
                          </w:pPr>
                          <w:r w:rsidRPr="00C42923">
                            <w:rPr>
                              <w:rStyle w:val="IntenseEmphasis"/>
                              <w:b/>
                              <w:i w:val="0"/>
                              <w:color w:val="002060"/>
                            </w:rPr>
                            <w:t>REVİZYON TARİHİ</w:t>
                            <w:tab/>
                            <w:t xml:space="preserve">: </w:t>
                          </w:r>
                          <w:r w:rsidRPr="00C42923">
                            <w:rPr>
                              <w:rStyle w:val="IntenseEmphasis"/>
                              <w:b/>
                              <w:i w:val="0"/>
                              <w:color w:val="auto"/>
                            </w:rPr>
                            <w:t>12.09.2025</w:t>
                          </w:r>
                        </w:p>
                        <w:p w:rsidR="003C3C74" w:rsidRPr="00C42923" w14:paraId="1E946ACB" w14:textId="77777777">
                          <w:pPr>
                            <w:rPr>
                              <w:color w:val="002060"/>
                            </w:rPr>
                          </w:pPr>
                          <w:r w:rsidRPr="00C42923">
                            <w:rPr>
                              <w:rStyle w:val="IntenseEmphasis"/>
                              <w:b/>
                              <w:i w:val="0"/>
                              <w:color w:val="002060"/>
                            </w:rPr>
                            <w:t>REVİZYON NO</w:t>
                          </w:r>
                          <w:r w:rsidRPr="00C42923">
                            <w:rPr>
                              <w:rStyle w:val="IntenseEmphasis"/>
                              <w:i w:val="0"/>
                              <w:color w:val="002060"/>
                            </w:rPr>
                            <w:tab/>
                            <w:tab/>
                            <w:t xml:space="preserve">: </w:t>
                          </w:r>
                          <w:r w:rsidRPr="00C42923">
                            <w:rPr>
                              <w:rStyle w:val="IntenseEmphasis"/>
                              <w:b/>
                              <w:i w:val="0"/>
                              <w:color w:val="auto"/>
                            </w:rPr>
                            <w:t>0</w:t>
                          </w:r>
                        </w:p>
                      </w:txbxContent>
                    </v:textbox>
                    <w10:wrap type="square"/>
                  </v:shape>
                </w:pict>
              </mc:Fallback>
            </mc:AlternateContent>
          </w:r>
          <w:r w:rsidRPr="00CE00C1" w:rsidR="00CE00C1">
            <w:rPr>
              <w:rFonts w:cstheme="minorHAnsi"/>
              <w:noProof/>
              <w:sz w:val="24"/>
              <w:szCs w:val="24"/>
              <w:lang w:val="en-US"/>
            </w:rPr>
            <mc:AlternateContent>
              <mc:Choice Requires="wps">
                <w:drawing>
                  <wp:anchor distT="45720" distB="45720" distL="114300" distR="114300" simplePos="0" relativeHeight="251665408" behindDoc="0" locked="0" layoutInCell="1" allowOverlap="1">
                    <wp:simplePos x="0" y="0"/>
                    <wp:positionH relativeFrom="page">
                      <wp:align>center</wp:align>
                    </wp:positionH>
                    <wp:positionV relativeFrom="paragraph">
                      <wp:posOffset>1400470</wp:posOffset>
                    </wp:positionV>
                    <wp:extent cx="4391025" cy="1807972"/>
                    <wp:effectExtent l="0" t="0" r="9525" b="6350"/>
                    <wp:wrapSquare wrapText="bothSides"/>
                    <wp:docPr id="44"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91025" cy="1807972"/>
                            </a:xfrm>
                            <a:prstGeom prst="rect">
                              <a:avLst/>
                            </a:prstGeom>
                            <a:solidFill>
                              <a:srgbClr val="FFFFFF"/>
                            </a:solidFill>
                            <a:ln w="9525">
                              <a:noFill/>
                              <a:miter lim="800000"/>
                              <a:headEnd/>
                              <a:tailEnd/>
                            </a:ln>
                          </wps:spPr>
                          <wps:txbx>
                            <w:txbxContent>
                              <w:p w:rsidR="00430B7F" w:rsidP="00CE00C1" w14:textId="77777777">
                                <w:pPr>
                                  <w:jc w:val="center"/>
                                  <w:rPr>
                                    <w:rFonts w:cstheme="minorHAnsi"/>
                                    <w:b/>
                                    <w:color w:val="002060"/>
                                    <w:sz w:val="32"/>
                                    <w:szCs w:val="24"/>
                                  </w:rPr>
                                </w:pPr>
                                <w:r w:rsidRPr="00CE00C1">
                                  <w:rPr>
                                    <w:rFonts w:cstheme="minorHAnsi"/>
                                    <w:b/>
                                    <w:color w:val="002060"/>
                                    <w:sz w:val="32"/>
                                    <w:szCs w:val="24"/>
                                  </w:rPr>
                                  <w:t xml:space="preserve">DEVLET HAVA MEYDANLARI İŞLETMESİ </w:t>
                                </w:r>
                              </w:p>
                              <w:p w:rsidR="00CE00C1" w:rsidRPr="00CE00C1" w:rsidP="00CE00C1" w14:textId="77777777">
                                <w:pPr>
                                  <w:jc w:val="center"/>
                                  <w:rPr>
                                    <w:rFonts w:cstheme="minorHAnsi"/>
                                    <w:b/>
                                    <w:color w:val="002060"/>
                                    <w:sz w:val="28"/>
                                  </w:rPr>
                                </w:pPr>
                                <w:r w:rsidRPr="00CE00C1">
                                  <w:rPr>
                                    <w:rFonts w:cstheme="minorHAnsi"/>
                                    <w:b/>
                                    <w:color w:val="002060"/>
                                    <w:sz w:val="32"/>
                                    <w:szCs w:val="24"/>
                                  </w:rPr>
                                  <w:t>GENEL MÜDÜRLÜĞÜ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width:345.75pt;height:142.35pt;margin-top:110.25pt;margin-left:0;mso-height-percent:20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66432" stroked="f">
                    <v:textbox style="mso-fit-shape-to-text:t">
                      <w:txbxContent>
                        <w:p w:rsidR="00430B7F" w:rsidP="00CE00C1" w14:paraId="0C6A8AA4" w14:textId="77777777">
                          <w:pPr>
                            <w:jc w:val="center"/>
                            <w:rPr>
                              <w:rFonts w:cstheme="minorHAnsi"/>
                              <w:b/>
                              <w:color w:val="002060"/>
                              <w:sz w:val="32"/>
                              <w:szCs w:val="24"/>
                            </w:rPr>
                          </w:pPr>
                          <w:r w:rsidRPr="00CE00C1">
                            <w:rPr>
                              <w:rFonts w:cstheme="minorHAnsi"/>
                              <w:b/>
                              <w:color w:val="002060"/>
                              <w:sz w:val="32"/>
                              <w:szCs w:val="24"/>
                            </w:rPr>
                            <w:t xml:space="preserve">DEVLET HAVA MEYDANLARI İŞLETMESİ </w:t>
                          </w:r>
                        </w:p>
                        <w:p w:rsidR="00CE00C1" w:rsidRPr="00CE00C1" w:rsidP="00CE00C1" w14:paraId="6E555F29" w14:textId="77777777">
                          <w:pPr>
                            <w:jc w:val="center"/>
                            <w:rPr>
                              <w:rFonts w:cstheme="minorHAnsi"/>
                              <w:b/>
                              <w:color w:val="002060"/>
                              <w:sz w:val="28"/>
                            </w:rPr>
                          </w:pPr>
                          <w:r w:rsidRPr="00CE00C1">
                            <w:rPr>
                              <w:rFonts w:cstheme="minorHAnsi"/>
                              <w:b/>
                              <w:color w:val="002060"/>
                              <w:sz w:val="32"/>
                              <w:szCs w:val="24"/>
                            </w:rPr>
                            <w:t>GENEL MÜDÜRLÜĞÜ</w:t>
                          </w:r>
                        </w:p>
                      </w:txbxContent>
                    </v:textbox>
                    <w10:wrap type="square"/>
                  </v:shape>
                </w:pict>
              </mc:Fallback>
            </mc:AlternateContent>
          </w:r>
          <w:r w:rsidRPr="00CE00C1" w:rsidR="002F5DDA">
            <w:rPr>
              <w:rFonts w:cstheme="minorHAnsi"/>
              <w:sz w:val="24"/>
              <w:szCs w:val="24"/>
            </w:rPr>
            <w:br w:type="page"/>
          </w:r>
        </w:p>
      </w:sdtContent>
    </w:sdt>
    <w:p w:rsidR="00E16D14" w:rsidRPr="00E16D14" w:rsidP="00E16D14" w14:paraId="0AE3A4FB" w14:textId="77777777">
      <w:pPr>
        <w:pStyle w:val="ListParagraph"/>
        <w:rPr>
          <w:rFonts w:ascii="Palatino Linotype" w:hAnsi="Palatino Linotype" w:cs="Times New Roman"/>
          <w:sz w:val="24"/>
          <w:szCs w:val="24"/>
        </w:rPr>
      </w:pPr>
    </w:p>
    <w:p w:rsidR="00635998" w:rsidRPr="00635998" w:rsidP="00635998" w14:paraId="68B65497" w14:textId="3C98FB23">
      <w:pPr>
        <w:pStyle w:val="ListParagraph"/>
        <w:numPr>
          <w:ilvl w:val="0"/>
          <w:numId w:val="10"/>
        </w:numPr>
        <w:rPr>
          <w:rFonts w:ascii="Palatino Linotype" w:hAnsi="Palatino Linotype" w:cs="Times New Roman"/>
          <w:sz w:val="24"/>
          <w:szCs w:val="24"/>
        </w:rPr>
      </w:pPr>
      <w:r w:rsidRPr="00154E6B">
        <w:rPr>
          <w:rFonts w:ascii="Palatino Linotype" w:hAnsi="Palatino Linotype" w:cs="Times New Roman"/>
          <w:b/>
          <w:color w:val="002060"/>
          <w:sz w:val="24"/>
          <w:szCs w:val="24"/>
        </w:rPr>
        <w:t>KONU:</w:t>
      </w:r>
      <w:bookmarkStart w:id="0" w:name="_Hlk208578218"/>
      <w:r>
        <w:t xml:space="preserve"> Havalimanımızda PAT sahalarında görevli tüm personelin yüksek görünürlüklü fosforlu iş yeleği giyerek emniyetli hareket etmesi hususunda bilgilendirme amacıyla hazırlanmıştır.</w:t>
      </w:r>
      <w:bookmarkEnd w:id="0"/>
    </w:p>
    <w:p w:rsidR="005F3D9B" w:rsidRPr="00635998" w:rsidP="001F30BA" w14:paraId="7BAE126B" w14:textId="0F5E8718">
      <w:pPr>
        <w:pStyle w:val="ListParagraph"/>
        <w:numPr>
          <w:ilvl w:val="0"/>
          <w:numId w:val="11"/>
        </w:numPr>
        <w:jc w:val="both"/>
        <w:rPr>
          <w:rFonts w:ascii="Palatino Linotype" w:hAnsi="Palatino Linotype" w:cs="Times New Roman"/>
          <w:bCs/>
          <w:color w:val="002060"/>
          <w:sz w:val="24"/>
          <w:szCs w:val="24"/>
        </w:rPr>
      </w:pPr>
      <w:r w:rsidRPr="00154E6B">
        <w:rPr>
          <w:rFonts w:ascii="Palatino Linotype" w:hAnsi="Palatino Linotype" w:cs="Times New Roman"/>
          <w:b/>
          <w:color w:val="002060"/>
          <w:sz w:val="24"/>
          <w:szCs w:val="24"/>
        </w:rPr>
        <w:t>AMAÇ:</w:t>
      </w:r>
      <w:r w:rsidR="00635998">
        <w:t xml:space="preserve"> Havalimanımızda PAT sahalarında görevli tüm personelin yüksek görünürlüklü fosforlu iş yeleği giyerek  PAT sahalarındaki operasyonlarda uçuş can ve mal emniyetinin en üst seviyede sağlamayı amaçlamaktadır.</w:t>
      </w:r>
      <w:r w:rsidRPr="00635998">
        <w:rPr>
          <w:rFonts w:ascii="Palatino Linotype" w:hAnsi="Palatino Linotype" w:cs="Times New Roman"/>
          <w:b/>
          <w:color w:val="002060"/>
          <w:sz w:val="24"/>
          <w:szCs w:val="24"/>
        </w:rPr>
        <w:t xml:space="preserve"> </w:t>
      </w:r>
    </w:p>
    <w:p w:rsidR="004B3DDC" w:rsidRPr="00635998" w:rsidP="001F30BA" w14:paraId="51E7E610" w14:textId="2ACA25AC">
      <w:pPr>
        <w:pStyle w:val="ListParagraph"/>
        <w:numPr>
          <w:ilvl w:val="0"/>
          <w:numId w:val="11"/>
        </w:numPr>
        <w:rPr>
          <w:rFonts w:ascii="Palatino Linotype" w:hAnsi="Palatino Linotype" w:cs="Times New Roman"/>
          <w:b/>
          <w:color w:val="002060"/>
          <w:sz w:val="24"/>
          <w:szCs w:val="24"/>
        </w:rPr>
      </w:pPr>
      <w:r w:rsidRPr="00154E6B">
        <w:rPr>
          <w:rFonts w:ascii="Palatino Linotype" w:hAnsi="Palatino Linotype" w:cs="Times New Roman"/>
          <w:b/>
          <w:color w:val="002060"/>
          <w:sz w:val="24"/>
          <w:szCs w:val="24"/>
        </w:rPr>
        <w:t>KAPSAM:</w:t>
      </w:r>
      <w:r w:rsidR="00635998">
        <w:t xml:space="preserve"> Ordu-Giresun Havalimanında PAT sahalarında  görev yapan tüm personeli kapsar ve aksi belirtilmedikçe yürürlükte kalır.</w:t>
      </w:r>
    </w:p>
    <w:p w:rsidR="00635998" w:rsidRPr="009402D7" w:rsidP="00635998" w14:paraId="62FE36E7" w14:textId="5118C9D7">
      <w:pPr>
        <w:pStyle w:val="ListParagraph"/>
        <w:numPr>
          <w:ilvl w:val="0"/>
          <w:numId w:val="11"/>
        </w:numPr>
        <w:jc w:val="both"/>
        <w:rPr>
          <w:rFonts w:ascii="Palatino Linotype" w:hAnsi="Palatino Linotype" w:cs="Times New Roman"/>
          <w:b/>
          <w:color w:val="002060"/>
          <w:sz w:val="24"/>
          <w:szCs w:val="24"/>
        </w:rPr>
      </w:pPr>
      <w:r>
        <w:rPr>
          <w:rFonts w:ascii="Palatino Linotype" w:hAnsi="Palatino Linotype" w:cs="Times New Roman"/>
          <w:b/>
          <w:color w:val="002060"/>
          <w:sz w:val="24"/>
          <w:szCs w:val="24"/>
        </w:rPr>
        <w:t>AÇIKLAMALAR:</w:t>
      </w:r>
      <w:r>
        <w:t xml:space="preserve"> Ordu-Giresun Havalimanında uçuş can ve mal güvenliğinin sağlanması amacıyla hava tarafında görevli tüm personel EN ISO 20471:2013 standartlarında yüksek görünürlüklü yelek, yağmurluk ve göreve yönelik kıyafetler giyerek hareket etmelidir.</w:t>
      </w:r>
    </w:p>
    <w:p w:rsidR="005F3D9B" w:rsidP="00635998" w14:paraId="4871DE10" w14:textId="6576C869">
      <w:pPr>
        <w:pStyle w:val="ListParagraph"/>
        <w:rPr>
          <w:rFonts w:ascii="Palatino Linotype" w:hAnsi="Palatino Linotype" w:cs="Times New Roman"/>
          <w:b/>
          <w:color w:val="002060"/>
          <w:sz w:val="24"/>
          <w:szCs w:val="24"/>
        </w:rPr>
      </w:pPr>
      <w:r>
        <w:rPr>
          <w:noProof/>
        </w:rPr>
        <w:drawing>
          <wp:inline distT="0" distB="0" distL="0" distR="0">
            <wp:extent cx="5543550" cy="365760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9"/>
                    <a:stretch>
                      <a:fillRect/>
                    </a:stretch>
                  </pic:blipFill>
                  <pic:spPr>
                    <a:xfrm>
                      <a:off x="0" y="0"/>
                      <a:ext cx="5543550" cy="3657600"/>
                    </a:xfrm>
                    <a:prstGeom prst="rect">
                      <a:avLst/>
                    </a:prstGeom>
                  </pic:spPr>
                </pic:pic>
              </a:graphicData>
            </a:graphic>
          </wp:inline>
        </w:drawing>
      </w:r>
    </w:p>
    <w:p w:rsidR="00635998" w:rsidP="00635998" w14:paraId="24D47EF2" w14:textId="76AB8290">
      <w:pPr>
        <w:pStyle w:val="ListParagraph"/>
        <w:jc w:val="both"/>
      </w:pPr>
      <w:r>
        <w:t xml:space="preserve">Havalimanımızda görevli tüm personel apronda, uçak çevresi/standında, BHS-bagaj işlem sahasında kısaca tüm hava sahası bölgelerinde (terminal içi hariç) daha iyi görülebilmek ve kazalara sebebiyet vermeden uçuş operasyonu faaliyetlerinde emniyetli bir şekilde çalışabilmek için yüksek görünürlüklü (fosforlu) yelek, görünürlüğü yüksek yağmurluk kullanması ve göreve yönelik kıyafetler giyerek hareket etmesi zorunludur. Yüksek görünürlükdeki yelek/yağmurluk Havalimanımız işletmesi tarafından onaylanan tipte, kurum logosu olacak şekilde ve belirlenen şartlara uygun olması gerekmektedir. </w:t>
      </w:r>
    </w:p>
    <w:p w:rsidR="00635998" w:rsidRPr="00974ED3" w:rsidP="00635998" w14:paraId="105978B1" w14:textId="77777777">
      <w:pPr>
        <w:pStyle w:val="ListParagraph"/>
        <w:rPr>
          <w:b/>
          <w:bCs/>
        </w:rPr>
      </w:pPr>
      <w:r w:rsidRPr="00974ED3">
        <w:rPr>
          <w:b/>
          <w:bCs/>
        </w:rPr>
        <w:t>Yüksek Görünürlüklü Emniyet Yeleği Teknik Özellikleri :</w:t>
      </w:r>
    </w:p>
    <w:p w:rsidR="00635998" w:rsidP="00635998" w14:paraId="5377D00D" w14:textId="77777777">
      <w:pPr>
        <w:pStyle w:val="ListParagraph"/>
      </w:pPr>
      <w:r w:rsidRPr="00635998">
        <w:rPr>
          <w:b/>
          <w:bCs/>
        </w:rPr>
        <w:t>*</w:t>
      </w:r>
      <w:r>
        <w:t xml:space="preserve"> Temel renk (sarı, turuncu vs.) ve parlak olmalıdır. </w:t>
      </w:r>
    </w:p>
    <w:p w:rsidR="00635998" w:rsidP="00635998" w14:paraId="367573F1" w14:textId="77777777">
      <w:pPr>
        <w:pStyle w:val="ListParagraph"/>
      </w:pPr>
      <w:r w:rsidRPr="00635998">
        <w:rPr>
          <w:b/>
          <w:bCs/>
        </w:rPr>
        <w:t xml:space="preserve">* </w:t>
      </w:r>
      <w:r>
        <w:t xml:space="preserve">Sarı, turuncu ve limon yeşili tavsiye edilebilir. </w:t>
      </w:r>
    </w:p>
    <w:p w:rsidR="00635998" w:rsidP="00635998" w14:paraId="52EDA9A2" w14:textId="77777777">
      <w:pPr>
        <w:pStyle w:val="ListParagraph"/>
      </w:pPr>
      <w:r w:rsidRPr="00635998">
        <w:rPr>
          <w:b/>
          <w:bCs/>
        </w:rPr>
        <w:t>*</w:t>
      </w:r>
      <w:r>
        <w:t xml:space="preserve"> Yelek görünürlüğü EN ISO 20471:2013 sınıf - 2 standardına göre; </w:t>
      </w:r>
    </w:p>
    <w:p w:rsidR="00635998" w:rsidP="00635998" w14:paraId="029197D4" w14:textId="77777777">
      <w:pPr>
        <w:pStyle w:val="ListParagraph"/>
      </w:pPr>
      <w:r>
        <w:t xml:space="preserve">- En az 0.5 m² floresan yüzey alanı olmalı, </w:t>
      </w:r>
    </w:p>
    <w:p w:rsidR="00635998" w:rsidP="00635998" w14:paraId="267A49AD" w14:textId="77777777">
      <w:pPr>
        <w:pStyle w:val="ListParagraph"/>
      </w:pPr>
      <w:r>
        <w:t xml:space="preserve">- 0.13 m² yansıtıcı yüzey alanı olması gerekmektedir. </w:t>
      </w:r>
    </w:p>
    <w:p w:rsidR="00635998" w:rsidP="00635998" w14:paraId="3C694B64" w14:textId="77777777">
      <w:pPr>
        <w:pStyle w:val="ListParagraph"/>
      </w:pPr>
      <w:r w:rsidRPr="00635998">
        <w:rPr>
          <w:b/>
          <w:bCs/>
        </w:rPr>
        <w:t xml:space="preserve">* </w:t>
      </w:r>
      <w:r>
        <w:t xml:space="preserve">Kolay tanımlanabilmek için yelek üzerinde şirket logosu olmalıdır. </w:t>
      </w:r>
    </w:p>
    <w:p w:rsidR="00635998" w:rsidP="00635998" w14:paraId="2E7E0822" w14:textId="77777777">
      <w:pPr>
        <w:pStyle w:val="ListParagraph"/>
      </w:pPr>
      <w:r>
        <w:rPr>
          <w:noProof/>
        </w:rPr>
        <w:drawing>
          <wp:inline distT="0" distB="0" distL="0" distR="0">
            <wp:extent cx="4695825" cy="1219200"/>
            <wp:effectExtent l="0" t="0" r="9525"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0"/>
                    <a:stretch>
                      <a:fillRect/>
                    </a:stretch>
                  </pic:blipFill>
                  <pic:spPr>
                    <a:xfrm>
                      <a:off x="0" y="0"/>
                      <a:ext cx="4695825" cy="1219200"/>
                    </a:xfrm>
                    <a:prstGeom prst="rect">
                      <a:avLst/>
                    </a:prstGeom>
                  </pic:spPr>
                </pic:pic>
              </a:graphicData>
            </a:graphic>
          </wp:inline>
        </w:drawing>
      </w:r>
    </w:p>
    <w:p w:rsidR="00635998" w:rsidP="00D0279F" w14:paraId="1AACF1AA" w14:textId="0EDA7FE4">
      <w:pPr>
        <w:pStyle w:val="ListParagraph"/>
        <w:jc w:val="both"/>
      </w:pPr>
      <w:r w:rsidRPr="00335475">
        <w:rPr>
          <w:b/>
          <w:bCs/>
        </w:rPr>
        <w:t>NOT :</w:t>
      </w:r>
      <w:r>
        <w:t xml:space="preserve"> PAT sahalarında görev yapan personellere ait ilgili firmaların vermiş oldukları iş elbiseleri yukarıda belirtilen emniyet yeleği  ve yağmurluk şartlarını içeriyorsa, hava tarafında görev yapabilirler. </w:t>
      </w:r>
    </w:p>
    <w:p w:rsidR="00635998" w:rsidP="00635998" w14:paraId="77BFBA28" w14:textId="77777777">
      <w:pPr>
        <w:pStyle w:val="ListParagraph"/>
      </w:pPr>
      <w:r w:rsidRPr="00974ED3">
        <w:rPr>
          <w:b/>
          <w:bCs/>
        </w:rPr>
        <w:t>Yüksek Görünürlüklü Yağmurluk Aşağıdaki Teknik Özelliklere Sahip Olmalıdır :</w:t>
      </w:r>
      <w:r>
        <w:t xml:space="preserve"> </w:t>
      </w:r>
    </w:p>
    <w:p w:rsidR="00635998" w:rsidP="00635998" w14:paraId="1155819A" w14:textId="77777777">
      <w:pPr>
        <w:pStyle w:val="ListParagraph"/>
      </w:pPr>
      <w:r w:rsidRPr="00635998">
        <w:rPr>
          <w:b/>
          <w:bCs/>
        </w:rPr>
        <w:t>*</w:t>
      </w:r>
      <w:r>
        <w:t xml:space="preserve"> Yağmurluk veya yağmurluklar EN ISO 20471:2013 sınıf - 3 standardına göre; </w:t>
      </w:r>
    </w:p>
    <w:p w:rsidR="00635998" w:rsidP="00635998" w14:paraId="1859A82C" w14:textId="77777777">
      <w:pPr>
        <w:pStyle w:val="ListParagraph"/>
      </w:pPr>
      <w:r>
        <w:t xml:space="preserve">- En az 0,8 m² floresan yüzey alanı olmalı, </w:t>
      </w:r>
    </w:p>
    <w:p w:rsidR="00635998" w:rsidP="00635998" w14:paraId="42954E71" w14:textId="77777777">
      <w:pPr>
        <w:pStyle w:val="ListParagraph"/>
      </w:pPr>
      <w:r>
        <w:t xml:space="preserve">- 0,2 m² yansıtıcı yüzey alanı olması gerekmektedir. </w:t>
      </w:r>
    </w:p>
    <w:p w:rsidR="00635998" w:rsidRPr="009402D7" w:rsidP="00635998" w14:paraId="74EF1033" w14:textId="48CAB399">
      <w:pPr>
        <w:pStyle w:val="ListParagraph"/>
        <w:rPr>
          <w:rFonts w:ascii="Palatino Linotype" w:hAnsi="Palatino Linotype" w:cs="Times New Roman"/>
          <w:b/>
          <w:color w:val="002060"/>
          <w:sz w:val="24"/>
          <w:szCs w:val="24"/>
        </w:rPr>
      </w:pPr>
      <w:r w:rsidRPr="00635998">
        <w:rPr>
          <w:b/>
          <w:bCs/>
        </w:rPr>
        <w:t>*</w:t>
      </w:r>
      <w:r w:rsidR="00E710FE">
        <w:t>Tüm gövdeyi kaplayacak şekilde retro yansıtıcı şeritler, her iki kolda da retro yansıtıcı bant şeritler ve pantolon kısmında retro yansıtıcı şerit bantlar olacak şekilde yağmurluk giyilmelidir.</w:t>
      </w:r>
    </w:p>
    <w:p w:rsidR="00635998" w:rsidP="00635998" w14:paraId="124D7BDA" w14:textId="77777777">
      <w:pPr>
        <w:rPr>
          <w:rFonts w:ascii="Palatino Linotype" w:hAnsi="Palatino Linotype" w:cs="Times New Roman"/>
          <w:b/>
          <w:color w:val="002060"/>
        </w:rPr>
      </w:pPr>
    </w:p>
    <w:p w:rsidR="00635998" w:rsidP="00635998" w14:paraId="41950F78" w14:textId="77777777">
      <w:pPr>
        <w:rPr>
          <w:rFonts w:ascii="Palatino Linotype" w:hAnsi="Palatino Linotype" w:cs="Times New Roman"/>
          <w:b/>
          <w:color w:val="002060"/>
        </w:rPr>
      </w:pPr>
      <w:r>
        <w:rPr>
          <w:noProof/>
        </w:rPr>
        <w:drawing>
          <wp:inline distT="0" distB="0" distL="0" distR="0">
            <wp:extent cx="5950215" cy="1676344"/>
            <wp:effectExtent l="0" t="0" r="0" b="63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1"/>
                    <a:stretch>
                      <a:fillRect/>
                    </a:stretch>
                  </pic:blipFill>
                  <pic:spPr>
                    <a:xfrm>
                      <a:off x="0" y="0"/>
                      <a:ext cx="5976317" cy="1683698"/>
                    </a:xfrm>
                    <a:prstGeom prst="rect">
                      <a:avLst/>
                    </a:prstGeom>
                  </pic:spPr>
                </pic:pic>
              </a:graphicData>
            </a:graphic>
          </wp:inline>
        </w:drawing>
      </w:r>
      <w:r>
        <w:rPr>
          <w:rFonts w:ascii="Palatino Linotype" w:hAnsi="Palatino Linotype" w:cs="Times New Roman"/>
          <w:b/>
          <w:color w:val="002060"/>
        </w:rPr>
        <w:t xml:space="preserve">  </w:t>
      </w:r>
    </w:p>
    <w:p w:rsidR="00635998" w:rsidRPr="00E16D14" w:rsidP="00635998" w14:paraId="0E7F4E0E" w14:textId="77777777">
      <w:pPr>
        <w:rPr>
          <w:rFonts w:ascii="Palatino Linotype" w:hAnsi="Palatino Linotype" w:cs="Times New Roman"/>
          <w:b/>
          <w:color w:val="002060"/>
        </w:rPr>
      </w:pPr>
    </w:p>
    <w:p w:rsidR="00CA19C7" w:rsidRPr="00635998" w:rsidP="00635998" w14:paraId="4FFE5444" w14:textId="4A991945">
      <w:pPr>
        <w:pStyle w:val="ListParagraph"/>
        <w:numPr>
          <w:ilvl w:val="0"/>
          <w:numId w:val="11"/>
        </w:numPr>
        <w:jc w:val="both"/>
        <w:rPr>
          <w:rFonts w:ascii="Palatino Linotype" w:hAnsi="Palatino Linotype" w:cs="Times New Roman"/>
          <w:b/>
          <w:color w:val="002060"/>
          <w:sz w:val="24"/>
          <w:szCs w:val="24"/>
        </w:rPr>
      </w:pPr>
      <w:r w:rsidRPr="00635998">
        <w:rPr>
          <w:rFonts w:ascii="Palatino Linotype" w:hAnsi="Palatino Linotype" w:cs="Times New Roman"/>
          <w:b/>
          <w:color w:val="002060"/>
          <w:sz w:val="24"/>
          <w:szCs w:val="24"/>
        </w:rPr>
        <w:t>TAVSİYELER/SONUÇLAR:</w:t>
      </w:r>
      <w:r>
        <w:t xml:space="preserve"> Havacılıkta önemli olan uçuş can ve mal güvenliğini sağlamak olduğundan Havalimanımızda PAT sahalarında görevli tüm personel yukarıda özellikleri yazılı olan  kurum kuruluş ismi ya da logosu bulunan fosforlu iş yeleği veya yağmurluğu giymek zorundadır. Bu konuda tüm paydaşların konu hakkında azami özen göstermeleri gerekmektedir.</w:t>
      </w:r>
    </w:p>
    <w:p w:rsidR="00635998" w:rsidRPr="00E16D14" w:rsidP="00635998" w14:paraId="12192808" w14:textId="77777777">
      <w:pPr>
        <w:pStyle w:val="ListParagraph"/>
        <w:numPr>
          <w:ilvl w:val="0"/>
          <w:numId w:val="11"/>
        </w:numPr>
        <w:spacing w:line="480" w:lineRule="auto"/>
        <w:rPr>
          <w:rFonts w:ascii="Palatino Linotype" w:hAnsi="Palatino Linotype" w:cs="Times New Roman"/>
          <w:b/>
          <w:color w:val="002060"/>
          <w:sz w:val="24"/>
          <w:szCs w:val="24"/>
        </w:rPr>
      </w:pPr>
      <w:r w:rsidRPr="00635998" w:rsidR="00E16D14">
        <w:rPr>
          <w:rFonts w:ascii="Palatino Linotype" w:hAnsi="Palatino Linotype" w:cs="Times New Roman"/>
          <w:b/>
          <w:color w:val="002060"/>
          <w:sz w:val="24"/>
          <w:szCs w:val="24"/>
        </w:rPr>
        <w:t xml:space="preserve"> İLETİŞİM:</w:t>
      </w:r>
    </w:p>
    <w:p w:rsidR="00635998" w:rsidP="00635998" w14:paraId="6A2182D6" w14:textId="77777777">
      <w:pPr>
        <w:spacing w:line="360" w:lineRule="auto"/>
        <w:jc w:val="center"/>
        <w:rPr>
          <w:rFonts w:ascii="Palatino Linotype" w:hAnsi="Palatino Linotype" w:cstheme="minorHAnsi"/>
          <w:b/>
          <w:color w:val="002060"/>
          <w:sz w:val="26"/>
          <w:szCs w:val="26"/>
        </w:rPr>
      </w:pPr>
      <w:r w:rsidRPr="00615080">
        <w:rPr>
          <w:rFonts w:ascii="Palatino Linotype" w:hAnsi="Palatino Linotype" w:cstheme="minorHAnsi"/>
          <w:b/>
          <w:color w:val="002060"/>
          <w:sz w:val="26"/>
          <w:szCs w:val="26"/>
        </w:rPr>
        <w:t>DHMİ Ordu-Giresun Havalimanı</w:t>
      </w:r>
    </w:p>
    <w:p w:rsidR="00635998" w:rsidP="00635998" w14:paraId="22A533F8" w14:textId="77777777">
      <w:pPr>
        <w:jc w:val="center"/>
        <w:rPr>
          <w:rFonts w:ascii="Palatino Linotype" w:hAnsi="Palatino Linotype" w:cstheme="minorHAnsi"/>
          <w:b/>
          <w:color w:val="002060"/>
          <w:sz w:val="26"/>
          <w:szCs w:val="26"/>
        </w:rPr>
      </w:pPr>
      <w:r>
        <w:rPr>
          <w:rFonts w:ascii="Palatino Linotype" w:hAnsi="Palatino Linotype" w:cstheme="minorHAnsi"/>
          <w:b/>
          <w:color w:val="002060"/>
          <w:sz w:val="26"/>
          <w:szCs w:val="26"/>
        </w:rPr>
        <w:t>Emniyet Yönetim Uzmanlığı</w:t>
      </w:r>
    </w:p>
    <w:p w:rsidR="00635998" w:rsidRPr="00615080" w:rsidP="00635998" w14:paraId="36C77DF9" w14:textId="77777777">
      <w:pPr>
        <w:jc w:val="center"/>
        <w:rPr>
          <w:rFonts w:ascii="Palatino Linotype" w:hAnsi="Palatino Linotype" w:cstheme="minorHAnsi"/>
          <w:b/>
          <w:color w:val="002060"/>
          <w:sz w:val="26"/>
          <w:szCs w:val="26"/>
        </w:rPr>
      </w:pPr>
    </w:p>
    <w:p w:rsidR="00635998" w:rsidRPr="0006593D" w:rsidP="00635998" w14:paraId="1E387ADF" w14:textId="77777777">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tab/>
        <w:t>Ad Soyad</w:t>
        <w:tab/>
        <w:t>: Yasin DURSUN</w:t>
        <w:tab/>
      </w:r>
    </w:p>
    <w:p w:rsidR="00635998" w:rsidRPr="00E16D14" w:rsidP="00635998" w14:paraId="77CE8670" w14:textId="77777777">
      <w:pPr>
        <w:jc w:val="center"/>
        <w:rPr>
          <w:rFonts w:ascii="Palatino Linotype" w:hAnsi="Palatino Linotype" w:cstheme="minorHAnsi"/>
          <w:b/>
          <w:color w:val="002060"/>
          <w:sz w:val="24"/>
          <w:szCs w:val="24"/>
        </w:rPr>
      </w:pPr>
    </w:p>
    <w:p w:rsidR="00635998" w:rsidRPr="0006593D" w:rsidP="00635998" w14:paraId="49087730" w14:textId="77777777">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tab/>
        <w:t>Cep No</w:t>
        <w:tab/>
        <w:t>: 533 166 62 55</w:t>
      </w:r>
    </w:p>
    <w:p w:rsidR="00635998" w:rsidRPr="00E16D14" w:rsidP="00635998" w14:paraId="64D15A0E" w14:textId="77777777">
      <w:pPr>
        <w:jc w:val="center"/>
        <w:rPr>
          <w:rFonts w:ascii="Palatino Linotype" w:hAnsi="Palatino Linotype" w:cstheme="minorHAnsi"/>
          <w:b/>
          <w:color w:val="002060"/>
          <w:sz w:val="24"/>
          <w:szCs w:val="24"/>
        </w:rPr>
      </w:pPr>
    </w:p>
    <w:p w:rsidR="00635998" w:rsidRPr="00E16D14" w:rsidP="00635998" w14:paraId="4E78C152" w14:textId="77777777">
      <w:pPr>
        <w:tabs>
          <w:tab w:val="left" w:pos="1440"/>
          <w:tab w:val="left" w:pos="1710"/>
          <w:tab w:val="left" w:pos="1800"/>
          <w:tab w:val="left" w:pos="2160"/>
        </w:tabs>
        <w:rPr>
          <w:rFonts w:ascii="Palatino Linotype" w:hAnsi="Palatino Linotype" w:cstheme="minorHAnsi"/>
          <w:b/>
          <w:color w:val="002060"/>
          <w:sz w:val="24"/>
          <w:szCs w:val="24"/>
        </w:rPr>
      </w:pPr>
      <w:r w:rsidRPr="00E16D14">
        <w:rPr>
          <w:rFonts w:ascii="Palatino Linotype" w:hAnsi="Palatino Linotype" w:cstheme="minorHAnsi"/>
          <w:b/>
          <w:color w:val="002060"/>
          <w:sz w:val="24"/>
          <w:szCs w:val="24"/>
        </w:rPr>
        <w:tab/>
        <w:tab/>
        <w:tab/>
        <w:tab/>
        <w:t>Dahili No</w:t>
        <w:tab/>
        <w:t xml:space="preserve">: </w:t>
      </w:r>
      <w:r w:rsidRPr="0058730A">
        <w:rPr>
          <w:rFonts w:ascii="Palatino Linotype" w:hAnsi="Palatino Linotype" w:cstheme="minorHAnsi"/>
          <w:b/>
          <w:sz w:val="24"/>
          <w:szCs w:val="24"/>
          <w:u w:val="single"/>
        </w:rPr>
        <w:t>2021</w:t>
      </w:r>
    </w:p>
    <w:p w:rsidR="00635998" w:rsidRPr="00E16D14" w:rsidP="00635998" w14:paraId="099D58C2" w14:textId="77777777">
      <w:pPr>
        <w:jc w:val="center"/>
        <w:rPr>
          <w:rFonts w:ascii="Palatino Linotype" w:hAnsi="Palatino Linotype" w:cstheme="minorHAnsi"/>
          <w:b/>
          <w:color w:val="002060"/>
          <w:sz w:val="24"/>
          <w:szCs w:val="24"/>
        </w:rPr>
      </w:pPr>
    </w:p>
    <w:p w:rsidR="00635998" w:rsidRPr="00E16D14" w:rsidP="00635998" w14:paraId="7462C884" w14:textId="77777777">
      <w:pPr>
        <w:tabs>
          <w:tab w:val="left" w:pos="1440"/>
          <w:tab w:val="left" w:pos="1530"/>
          <w:tab w:val="left" w:pos="1980"/>
        </w:tabs>
        <w:rPr>
          <w:rFonts w:cstheme="minorHAnsi"/>
          <w:b/>
          <w:color w:val="002060"/>
          <w:sz w:val="28"/>
          <w:szCs w:val="28"/>
        </w:rPr>
      </w:pPr>
      <w:r>
        <w:rPr>
          <w:rFonts w:ascii="Palatino Linotype" w:hAnsi="Palatino Linotype" w:cstheme="minorHAnsi"/>
          <w:b/>
          <w:color w:val="002060"/>
          <w:sz w:val="24"/>
          <w:szCs w:val="24"/>
        </w:rPr>
        <w:tab/>
        <w:tab/>
        <w:tab/>
        <w:tab/>
        <w:t>E-posta</w:t>
        <w:tab/>
        <w:t>: Yasin.DURSUN</w:t>
      </w:r>
      <w:r w:rsidRPr="0058730A">
        <w:rPr>
          <w:rFonts w:ascii="Palatino Linotype" w:hAnsi="Palatino Linotype"/>
          <w:b/>
          <w:u w:val="single"/>
        </w:rPr>
        <w:t>@dhmi.gov.tr</w:t>
      </w:r>
    </w:p>
    <w:p w:rsidR="00425F89" w:rsidRPr="00635998" w:rsidP="00635998" w14:paraId="6AF3A2D8" w14:textId="0CB35915">
      <w:pPr>
        <w:pStyle w:val="ListParagraph"/>
        <w:spacing w:line="480" w:lineRule="auto"/>
        <w:rPr>
          <w:rFonts w:ascii="Palatino Linotype" w:hAnsi="Palatino Linotype" w:cs="Times New Roman"/>
          <w:b/>
          <w:color w:val="002060"/>
          <w:sz w:val="24"/>
          <w:szCs w:val="24"/>
        </w:rPr>
      </w:pPr>
    </w:p>
    <w:sectPr w:rsidSect="006A0040">
      <w:headerReference w:type="even" r:id="rId12"/>
      <w:headerReference w:type="default" r:id="rId13"/>
      <w:footerReference w:type="default" r:id="rId14"/>
      <w:pgSz w:w="11906" w:h="16838"/>
      <w:pgMar w:top="1276" w:right="1417" w:bottom="1276" w:left="993" w:header="454" w:footer="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3078682"/>
      <w:docPartObj>
        <w:docPartGallery w:val="Page Numbers (Bottom of Page)"/>
        <w:docPartUnique/>
      </w:docPartObj>
    </w:sdtPr>
    <w:sdtContent>
      <w:sdt>
        <w:sdtPr>
          <w:id w:val="1154573680"/>
          <w:docPartObj>
            <w:docPartGallery w:val="Page Numbers (Top of Page)"/>
            <w:docPartUnique/>
          </w:docPartObj>
        </w:sdtPr>
        <w:sdtContent>
          <w:p w:rsidR="003A2069" w:rsidRPr="00867ACC" w:rsidP="003A2069" w14:paraId="74944F3F" w14:textId="77777777">
            <w:pPr>
              <w:pStyle w:val="Footer"/>
              <w:rPr>
                <w:color w:val="00B0F0"/>
                <w14:reflection w14:blurRad="0" w14:stA="10000" w14:stPos="0" w14:endA="0" w14:endPos="0" w14:dist="0" w14:dir="0" w14:fadeDir="0" w14:sx="0" w14:sy="0" w14:kx="0" w14:ky="0" w14:algn="b"/>
              </w:rPr>
            </w:pP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OGU.BLT.2024.002</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12.09.2025</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12.09.2025</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0</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  </w:t>
            </w:r>
            <w:r w:rsidRPr="00867ACC" w:rsidR="00961874">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1" name="Düz Bağlayıcı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 o:spid="_x0000_s2052" style="flip:y;mso-height-percent:0;mso-height-relative:margin;mso-width-percent:0;mso-width-relative:margin;mso-wrap-distance-bottom:0;mso-wrap-distance-left:9pt;mso-wrap-distance-right:9pt;mso-wrap-distance-top:0;mso-wrap-style:square;position:absolute;visibility:visible;z-index:251661312" from="0,0" to="512.4pt,0" strokecolor="#9cc2e5" strokeweight="0.5pt">
                      <v:stroke joinstyle="miter"/>
                    </v:line>
                  </w:pict>
                </mc:Fallback>
              </mc:AlternateContent>
            </w:r>
            <w:r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35" name="Düz Bağlayıcı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5" o:spid="_x0000_s2053" style="flip:y;mso-height-percent:0;mso-height-relative:margin;mso-width-percent:0;mso-width-relative:margin;mso-wrap-distance-bottom:0;mso-wrap-distance-left:9pt;mso-wrap-distance-right:9pt;mso-wrap-distance-top:0;mso-wrap-style:square;position:absolute;visibility:visible;z-index:251660288" from="0,0" to="512.4pt,0" strokecolor="#9cc2e5" strokeweight="0.5pt">
                      <v:stroke joinstyle="miter"/>
                    </v:line>
                  </w:pict>
                </mc:Fallback>
              </mc:AlternateContent>
            </w:r>
          </w:p>
          <w:p w:rsidR="00F61DE3" w:rsidRPr="00867ACC" w:rsidP="009D05B0" w14:paraId="78B11F37" w14:textId="77777777">
            <w:pPr>
              <w:pStyle w:val="Footer"/>
              <w:tabs>
                <w:tab w:val="clear" w:pos="9072"/>
                <w:tab w:val="right" w:pos="9496"/>
              </w:tabs>
              <w:ind w:left="4536" w:firstLine="3686"/>
              <w:rPr>
                <w:b/>
                <w:bCs/>
                <w:color w:val="00B0F0"/>
                <w:sz w:val="24"/>
                <w:szCs w:val="24"/>
              </w:rPr>
            </w:pPr>
            <w:r w:rsidRPr="00867ACC">
              <w:rPr>
                <w:color w:val="00B0F0"/>
              </w:rPr>
              <w:t xml:space="preserve"> Sayfa </w:t>
            </w:r>
            <w:r w:rsidRPr="00867ACC">
              <w:rPr>
                <w:b/>
                <w:bCs/>
                <w:color w:val="00B0F0"/>
                <w:sz w:val="24"/>
                <w:szCs w:val="24"/>
              </w:rPr>
              <w:fldChar w:fldCharType="begin"/>
            </w:r>
            <w:r w:rsidRPr="00867ACC">
              <w:rPr>
                <w:b/>
                <w:bCs/>
                <w:color w:val="00B0F0"/>
              </w:rPr>
              <w:instrText>PAGE</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r w:rsidRPr="00867ACC">
              <w:rPr>
                <w:color w:val="00B0F0"/>
              </w:rPr>
              <w:t xml:space="preserve"> / </w:t>
            </w:r>
            <w:r w:rsidRPr="00867ACC">
              <w:rPr>
                <w:b/>
                <w:bCs/>
                <w:color w:val="00B0F0"/>
                <w:sz w:val="24"/>
                <w:szCs w:val="24"/>
              </w:rPr>
              <w:fldChar w:fldCharType="begin"/>
            </w:r>
            <w:r w:rsidRPr="00867ACC">
              <w:rPr>
                <w:b/>
                <w:bCs/>
                <w:color w:val="00B0F0"/>
              </w:rPr>
              <w:instrText>NUMPAGES</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p>
          <w:p w:rsidR="00F61DE3" w:rsidRPr="0082642E" w:rsidP="00104FE4" w14:paraId="3E078095" w14:textId="77777777">
            <w:pPr>
              <w:pStyle w:val="Stil1"/>
              <w:ind w:left="0" w:right="-852"/>
              <w:rPr>
                <w:iCs/>
                <w:color w:val="9CC2E5" w:themeColor="accent1" w:themeTint="99"/>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82642E">
              <w:rPr>
                <w:rStyle w:val="IntenseEmphasis"/>
                <w:i w:val="0"/>
                <w:color w:val="9CC2E5" w:themeColor="accent1" w:themeTint="99"/>
                <w:sz w:val="18"/>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F61DE3" w:rsidP="00C809BD" w14:paraId="40DCBADB" w14:textId="77777777">
            <w:pPr>
              <w:pStyle w:val="Footer"/>
              <w:tabs>
                <w:tab w:val="left" w:pos="4002"/>
                <w:tab w:val="clear" w:pos="4536"/>
                <w:tab w:val="center" w:pos="4748"/>
                <w:tab w:val="clear" w:pos="9072"/>
              </w:tabs>
            </w:pPr>
            <w:r>
              <w:tab/>
              <w:tab/>
            </w:r>
          </w:p>
        </w:sdtContent>
      </w:sdt>
    </w:sdtContent>
  </w:sdt>
  <w:p w:rsidR="00B218E9" w:rsidP="00B218E9" w14:paraId="6EF93E85"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00C1" w14:paraId="60CB18CD"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width:4in;height:4in;margin-top:0;margin-left:0;mso-position-horizontal:center;mso-position-horizontal-relative:margin;mso-position-vertical:center;mso-position-vertical-relative:margin;position:absolute;z-index:-251655168" o:allowincell="f">
          <v:imagedata r:id="rId1" o:title="DHM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5BB" w:rsidRPr="0011662D" w:rsidP="0011662D" w14:paraId="4B507F04" w14:textId="77777777">
    <w:pPr>
      <w:pStyle w:val="Stil1"/>
      <w:tabs>
        <w:tab w:val="left" w:pos="785"/>
        <w:tab w:val="right" w:pos="8233"/>
      </w:tabs>
      <w:ind w:left="0"/>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CE00C1">
      <w:rPr>
        <w:rFonts w:cstheme="minorHAnsi"/>
        <w:noProof/>
        <w:lang w:val="en-US"/>
      </w:rPr>
      <w:drawing>
        <wp:anchor distT="0" distB="0" distL="114300" distR="114300" simplePos="0" relativeHeight="251660288" behindDoc="1" locked="0" layoutInCell="1" allowOverlap="1">
          <wp:simplePos x="0" y="0"/>
          <wp:positionH relativeFrom="margin">
            <wp:posOffset>-41113</wp:posOffset>
          </wp:positionH>
          <wp:positionV relativeFrom="paragraph">
            <wp:posOffset>-62230</wp:posOffset>
          </wp:positionV>
          <wp:extent cx="428625" cy="428625"/>
          <wp:effectExtent l="0" t="0" r="9525" b="9525"/>
          <wp:wrapTight wrapText="bothSides">
            <wp:wrapPolygon>
              <wp:start x="3840" y="0"/>
              <wp:lineTo x="0" y="3840"/>
              <wp:lineTo x="0" y="15360"/>
              <wp:lineTo x="960" y="21120"/>
              <wp:lineTo x="20160" y="21120"/>
              <wp:lineTo x="21120" y="15360"/>
              <wp:lineTo x="21120" y="3840"/>
              <wp:lineTo x="17280" y="0"/>
              <wp:lineTo x="3840" y="0"/>
            </wp:wrapPolygon>
          </wp:wrapTight>
          <wp:docPr id="25" name="Resim 25"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Dosya:DHMİ 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Cs/>
        <w:noProof/>
        <w:color w:val="BDD6EE" w:themeColor="accent1" w:themeTint="66"/>
        <w:sz w:val="20"/>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in;height:4in;margin-top:0;margin-left:0;mso-position-horizontal:center;mso-position-horizontal-relative:margin;mso-position-vertical:center;mso-position-vertical-relative:margin;position:absolute;z-index:-251654144" o:allowincell="f">
          <v:imagedata r:id="rId1" o:title="DHMİ_logo" gain="19661f" blacklevel="22938f"/>
          <w10:wrap anchorx="margin" anchory="margin"/>
        </v:shape>
      </w:pict>
    </w:r>
    <w:r>
      <w:ptab w:relativeTo="indent" w:alignment="center" w:leader="none"/>
    </w:r>
    <w:r w:rsidRPr="0011662D" w:rsidR="0011662D">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tab/>
      <w:tab/>
    </w:r>
  </w:p>
  <w:p w:rsidR="00B218E9" w:rsidRPr="009D05B0" w:rsidP="00BC70B1" w14:paraId="6A25A0B4" w14:textId="77777777">
    <w:pPr>
      <w:pStyle w:val="Stil1"/>
      <w:ind w:left="0" w:right="-569"/>
      <w:jc w:val="center"/>
      <w:rPr>
        <w:rStyle w:val="IntenseEmphasis"/>
        <w:b/>
        <w:bC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9D05B0">
      <w:rPr>
        <w:rFonts w:cstheme="minorHAnsi"/>
        <w:b/>
        <w:bCs/>
        <w:noProof/>
        <w:lang w:val="en-US"/>
      </w:rPr>
      <w:drawing>
        <wp:anchor distT="0" distB="0" distL="114300" distR="114300" simplePos="0" relativeHeight="251659264" behindDoc="1" locked="0" layoutInCell="1" allowOverlap="1">
          <wp:simplePos x="0" y="0"/>
          <wp:positionH relativeFrom="column">
            <wp:posOffset>6473209</wp:posOffset>
          </wp:positionH>
          <wp:positionV relativeFrom="paragraph">
            <wp:posOffset>146008</wp:posOffset>
          </wp:positionV>
          <wp:extent cx="99105" cy="87726"/>
          <wp:effectExtent l="19050" t="19050" r="15240" b="2667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dsızucak.png"/>
                  <pic:cNvPicPr/>
                </pic:nvPicPr>
                <pic:blipFill>
                  <a:blip xmlns:r="http://schemas.openxmlformats.org/officeDocument/2006/relationships" r:embed="rId2">
                    <a:extLst>
                      <a:ext xmlns:a="http://schemas.openxmlformats.org/drawingml/2006/main" uri="{BEBA8EAE-BF5A-486C-A8C5-ECC9F3942E4B}">
                        <a14:imgProps xmlns:a14="http://schemas.microsoft.com/office/drawing/2010/main">
                          <a14:imgLayer>
                            <a14:imgEffect>
                              <a14:sharpenSoften amount="-75000"/>
                            </a14:imgEffect>
                            <a14:imgEffect>
                              <a14:brightnessContrast bright="18000" contras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20841036">
                    <a:off x="0" y="0"/>
                    <a:ext cx="100140" cy="88642"/>
                  </a:xfrm>
                  <a:prstGeom prst="rect">
                    <a:avLst/>
                  </a:prstGeom>
                  <a:effectLst>
                    <a:glow rad="0">
                      <a:schemeClr val="accent1"/>
                    </a:glow>
                  </a:effectLst>
                </pic:spPr>
              </pic:pic>
            </a:graphicData>
          </a:graphic>
          <wp14:sizeRelH relativeFrom="margin">
            <wp14:pctWidth>0</wp14:pctWidth>
          </wp14:sizeRelH>
          <wp14:sizeRelV relativeFrom="margin">
            <wp14:pctHeight>0</wp14:pctHeight>
          </wp14:sizeRelV>
        </wp:anchor>
      </w:drawing>
    </w:r>
    <w:r w:rsidRPr="009D05B0" w:rsidR="005178C9">
      <w:rPr>
        <w:rStyle w:val="IntenseEmphasis"/>
        <w:b/>
        <w:bCs/>
        <w:i w:val="0"/>
        <w:color w:val="00B0F0"/>
        <w:sz w:val="20"/>
        <w:szCs w:val="72"/>
        <w14:shadow w14:blurRad="38100" w14:dist="25400" w14:dir="5400000" w14:sx="100000" w14:sy="100000" w14:kx="0" w14:ky="0" w14:algn="ctr">
          <w14:srgbClr w14:val="6E747A">
            <w14:alpha w14:val="57000"/>
          </w14:srgbClr>
        </w14:shadow>
        <w14:textOutline w14:w="0">
          <w14:noFill/>
          <w14:prstDash w14:val="solid"/>
          <w14:round/>
        </w14:textOutline>
      </w:rPr>
      <w:t>PAT Sahalarında Görev Yapan Personellerin Fosforlu İş Yeleği Giyme Zorunluluğu</w:t>
    </w:r>
  </w:p>
  <w:p w:rsidR="003A2069" w:rsidRPr="00D376FE" w:rsidP="00024C84" w14:paraId="40931AF1" w14:textId="77777777">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noFill/>
          <w14:prstDash w14:val="solid"/>
          <w14:round/>
        </w14:textOutline>
      </w:rPr>
    </w:pP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simplePos x="0" y="0"/>
              <wp:positionH relativeFrom="column">
                <wp:posOffset>-37703</wp:posOffset>
              </wp:positionH>
              <wp:positionV relativeFrom="paragraph">
                <wp:posOffset>36335</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xmlns:wps="http://schemas.microsoft.com/office/word/2010/wordprocessingShape">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51" style="mso-height-percent:0;mso-height-relative:margin;mso-width-percent:0;mso-width-relative:margin;mso-wrap-distance-bottom:0;mso-wrap-distance-left:9pt;mso-wrap-distance-right:9pt;mso-wrap-distance-top:0;mso-wrap-style:square;position:absolute;visibility:visible;z-index:251663360" from="-2.95pt,2.85pt" to="508.55pt,4.05pt" strokecolor="#9cc2e5"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1749A"/>
    <w:multiLevelType w:val="hybridMultilevel"/>
    <w:tmpl w:val="065C3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773BA5"/>
    <w:multiLevelType w:val="hybridMultilevel"/>
    <w:tmpl w:val="E4F42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8F42BA"/>
    <w:multiLevelType w:val="hybridMultilevel"/>
    <w:tmpl w:val="448AC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950BE4"/>
    <w:multiLevelType w:val="hybridMultilevel"/>
    <w:tmpl w:val="9FDE9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5D6B62"/>
    <w:multiLevelType w:val="hybridMultilevel"/>
    <w:tmpl w:val="C1383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CA36E6"/>
    <w:multiLevelType w:val="hybridMultilevel"/>
    <w:tmpl w:val="C54C7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F0696D"/>
    <w:multiLevelType w:val="hybridMultilevel"/>
    <w:tmpl w:val="69A0856E"/>
    <w:lvl w:ilvl="0">
      <w:start w:val="0"/>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8240318"/>
    <w:multiLevelType w:val="hybridMultilevel"/>
    <w:tmpl w:val="7DDE09BC"/>
    <w:lvl w:ilvl="0">
      <w:start w:val="1"/>
      <w:numFmt w:val="decimal"/>
      <w:lvlText w:val="%1."/>
      <w:lvlJc w:val="left"/>
      <w:pPr>
        <w:ind w:left="720" w:hanging="360"/>
      </w:pPr>
      <w:rPr>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A54C8F"/>
    <w:multiLevelType w:val="hybridMultilevel"/>
    <w:tmpl w:val="87541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0A6CBB"/>
    <w:multiLevelType w:val="hybridMultilevel"/>
    <w:tmpl w:val="ECCE3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2D3CE2"/>
    <w:multiLevelType w:val="hybridMultilevel"/>
    <w:tmpl w:val="7DDE09BC"/>
    <w:lvl w:ilvl="0">
      <w:start w:val="1"/>
      <w:numFmt w:val="decimal"/>
      <w:lvlText w:val="%1."/>
      <w:lvlJc w:val="left"/>
      <w:pPr>
        <w:ind w:left="720" w:hanging="360"/>
      </w:pPr>
      <w:rPr>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9F76F8"/>
    <w:multiLevelType w:val="hybridMultilevel"/>
    <w:tmpl w:val="52923E9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5"/>
  </w:num>
  <w:num w:numId="6">
    <w:abstractNumId w:val="2"/>
  </w:num>
  <w:num w:numId="7">
    <w:abstractNumId w:val="4"/>
  </w:num>
  <w:num w:numId="8">
    <w:abstractNumId w:val="9"/>
  </w:num>
  <w:num w:numId="9">
    <w:abstractNumId w:val="0"/>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65"/>
    <w:rsid w:val="00024C84"/>
    <w:rsid w:val="000403C3"/>
    <w:rsid w:val="0006593D"/>
    <w:rsid w:val="00073EC2"/>
    <w:rsid w:val="00076AE2"/>
    <w:rsid w:val="000814A2"/>
    <w:rsid w:val="00081B4F"/>
    <w:rsid w:val="000C1270"/>
    <w:rsid w:val="000E0A5C"/>
    <w:rsid w:val="000F0612"/>
    <w:rsid w:val="00104FE4"/>
    <w:rsid w:val="00112B50"/>
    <w:rsid w:val="0011662D"/>
    <w:rsid w:val="001538F2"/>
    <w:rsid w:val="00154E6B"/>
    <w:rsid w:val="001B01E5"/>
    <w:rsid w:val="001D2FC2"/>
    <w:rsid w:val="001F1C70"/>
    <w:rsid w:val="001F30BA"/>
    <w:rsid w:val="0028623A"/>
    <w:rsid w:val="00286FC5"/>
    <w:rsid w:val="002E351A"/>
    <w:rsid w:val="002F5DDA"/>
    <w:rsid w:val="00303A71"/>
    <w:rsid w:val="00335475"/>
    <w:rsid w:val="003453EB"/>
    <w:rsid w:val="003768E1"/>
    <w:rsid w:val="0038543A"/>
    <w:rsid w:val="003A2069"/>
    <w:rsid w:val="003A4444"/>
    <w:rsid w:val="003C3C74"/>
    <w:rsid w:val="003C6407"/>
    <w:rsid w:val="00425F89"/>
    <w:rsid w:val="00430B7F"/>
    <w:rsid w:val="00437DE8"/>
    <w:rsid w:val="0044168F"/>
    <w:rsid w:val="0045488E"/>
    <w:rsid w:val="00457EA6"/>
    <w:rsid w:val="004605A9"/>
    <w:rsid w:val="004A0F65"/>
    <w:rsid w:val="004B3DDC"/>
    <w:rsid w:val="004B6626"/>
    <w:rsid w:val="004C7877"/>
    <w:rsid w:val="005178C9"/>
    <w:rsid w:val="00524412"/>
    <w:rsid w:val="00554A4C"/>
    <w:rsid w:val="00575884"/>
    <w:rsid w:val="0058730A"/>
    <w:rsid w:val="005F3D9B"/>
    <w:rsid w:val="00615080"/>
    <w:rsid w:val="00635998"/>
    <w:rsid w:val="006625BB"/>
    <w:rsid w:val="006A0040"/>
    <w:rsid w:val="006A6C6A"/>
    <w:rsid w:val="00711D5D"/>
    <w:rsid w:val="00766AC4"/>
    <w:rsid w:val="007B3839"/>
    <w:rsid w:val="007C6837"/>
    <w:rsid w:val="007D0C8F"/>
    <w:rsid w:val="007D2F2A"/>
    <w:rsid w:val="0082642E"/>
    <w:rsid w:val="00867ACC"/>
    <w:rsid w:val="00890840"/>
    <w:rsid w:val="0089590C"/>
    <w:rsid w:val="008F26AC"/>
    <w:rsid w:val="008F49A6"/>
    <w:rsid w:val="009402D7"/>
    <w:rsid w:val="00961874"/>
    <w:rsid w:val="00974ED3"/>
    <w:rsid w:val="009C4B6E"/>
    <w:rsid w:val="009D05B0"/>
    <w:rsid w:val="00A0135A"/>
    <w:rsid w:val="00A11E0F"/>
    <w:rsid w:val="00A65884"/>
    <w:rsid w:val="00AA3619"/>
    <w:rsid w:val="00AD00AA"/>
    <w:rsid w:val="00B218E9"/>
    <w:rsid w:val="00BC70B1"/>
    <w:rsid w:val="00C42923"/>
    <w:rsid w:val="00C809BD"/>
    <w:rsid w:val="00CA19C7"/>
    <w:rsid w:val="00CB5C7C"/>
    <w:rsid w:val="00CC5CBC"/>
    <w:rsid w:val="00CE00C1"/>
    <w:rsid w:val="00CF6565"/>
    <w:rsid w:val="00D0279F"/>
    <w:rsid w:val="00D1064D"/>
    <w:rsid w:val="00D1562F"/>
    <w:rsid w:val="00D376FE"/>
    <w:rsid w:val="00D521AC"/>
    <w:rsid w:val="00E16D14"/>
    <w:rsid w:val="00E67271"/>
    <w:rsid w:val="00E710FE"/>
    <w:rsid w:val="00E806E6"/>
    <w:rsid w:val="00EA558D"/>
    <w:rsid w:val="00EF495D"/>
    <w:rsid w:val="00EF7268"/>
    <w:rsid w:val="00F40037"/>
    <w:rsid w:val="00F61DE3"/>
    <w:rsid w:val="00F8217F"/>
    <w:rsid w:val="00FA3BDD"/>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7BB17C33"/>
  <w15:chartTrackingRefBased/>
  <w15:docId w15:val="{4AB7B240-E7C6-46A1-8275-093BFBF4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B218E9"/>
    <w:rPr>
      <w:i/>
      <w:iCs/>
      <w:color w:val="5B9BD5" w:themeColor="accent1"/>
    </w:rPr>
  </w:style>
  <w:style w:type="paragraph" w:customStyle="1" w:styleId="Stil1">
    <w:name w:val="Stil1"/>
    <w:basedOn w:val="Normal"/>
    <w:link w:val="Stil1Char"/>
    <w:qFormat/>
    <w:rsid w:val="00B218E9"/>
    <w:pPr>
      <w:ind w:left="-851"/>
    </w:pPr>
  </w:style>
  <w:style w:type="paragraph" w:styleId="Header">
    <w:name w:val="header"/>
    <w:basedOn w:val="Normal"/>
    <w:link w:val="stBilgiChar"/>
    <w:uiPriority w:val="99"/>
    <w:unhideWhenUsed/>
    <w:rsid w:val="00B218E9"/>
    <w:pPr>
      <w:tabs>
        <w:tab w:val="center" w:pos="4536"/>
        <w:tab w:val="right" w:pos="9072"/>
      </w:tabs>
    </w:pPr>
  </w:style>
  <w:style w:type="character" w:customStyle="1" w:styleId="Stil1Char">
    <w:name w:val="Stil1 Char"/>
    <w:basedOn w:val="DefaultParagraphFont"/>
    <w:link w:val="Stil1"/>
    <w:rsid w:val="00B218E9"/>
  </w:style>
  <w:style w:type="character" w:customStyle="1" w:styleId="stBilgiChar">
    <w:name w:val="Üst Bilgi Char"/>
    <w:basedOn w:val="DefaultParagraphFont"/>
    <w:link w:val="Header"/>
    <w:uiPriority w:val="99"/>
    <w:rsid w:val="00B218E9"/>
  </w:style>
  <w:style w:type="paragraph" w:styleId="Footer">
    <w:name w:val="footer"/>
    <w:basedOn w:val="Normal"/>
    <w:link w:val="AltBilgiChar"/>
    <w:uiPriority w:val="99"/>
    <w:unhideWhenUsed/>
    <w:rsid w:val="00B218E9"/>
    <w:pPr>
      <w:tabs>
        <w:tab w:val="center" w:pos="4536"/>
        <w:tab w:val="right" w:pos="9072"/>
      </w:tabs>
    </w:pPr>
  </w:style>
  <w:style w:type="character" w:customStyle="1" w:styleId="AltBilgiChar">
    <w:name w:val="Alt Bilgi Char"/>
    <w:basedOn w:val="DefaultParagraphFont"/>
    <w:link w:val="Footer"/>
    <w:uiPriority w:val="99"/>
    <w:rsid w:val="00B218E9"/>
  </w:style>
  <w:style w:type="paragraph" w:styleId="BalloonText">
    <w:name w:val="Balloon Text"/>
    <w:basedOn w:val="Normal"/>
    <w:link w:val="BalonMetniChar"/>
    <w:uiPriority w:val="99"/>
    <w:semiHidden/>
    <w:unhideWhenUsed/>
    <w:rsid w:val="00286FC5"/>
    <w:rPr>
      <w:rFonts w:ascii="Segoe UI" w:hAnsi="Segoe UI" w:cs="Segoe UI"/>
      <w:sz w:val="18"/>
      <w:szCs w:val="18"/>
    </w:rPr>
  </w:style>
  <w:style w:type="character" w:customStyle="1" w:styleId="BalonMetniChar">
    <w:name w:val="Balon Metni Char"/>
    <w:basedOn w:val="DefaultParagraphFont"/>
    <w:link w:val="BalloonText"/>
    <w:uiPriority w:val="99"/>
    <w:semiHidden/>
    <w:rsid w:val="00286FC5"/>
    <w:rPr>
      <w:rFonts w:ascii="Segoe UI" w:hAnsi="Segoe UI" w:cs="Segoe UI"/>
      <w:sz w:val="18"/>
      <w:szCs w:val="18"/>
    </w:rPr>
  </w:style>
  <w:style w:type="character" w:styleId="Hyperlink">
    <w:name w:val="Hyperlink"/>
    <w:basedOn w:val="DefaultParagraphFont"/>
    <w:uiPriority w:val="99"/>
    <w:unhideWhenUsed/>
    <w:rsid w:val="00024C84"/>
    <w:rPr>
      <w:color w:val="0563C1" w:themeColor="hyperlink"/>
      <w:u w:val="single"/>
    </w:rPr>
  </w:style>
  <w:style w:type="character" w:customStyle="1" w:styleId="zmlenmeyenBahsetme1">
    <w:name w:val="Çözümlenmeyen Bahsetme1"/>
    <w:basedOn w:val="DefaultParagraphFont"/>
    <w:uiPriority w:val="99"/>
    <w:semiHidden/>
    <w:unhideWhenUsed/>
    <w:rsid w:val="00024C84"/>
    <w:rPr>
      <w:color w:val="605E5C"/>
      <w:shd w:val="clear" w:color="auto" w:fill="E1DFDD"/>
    </w:rPr>
  </w:style>
  <w:style w:type="character" w:styleId="FollowedHyperlink">
    <w:name w:val="FollowedHyperlink"/>
    <w:basedOn w:val="DefaultParagraphFont"/>
    <w:uiPriority w:val="99"/>
    <w:semiHidden/>
    <w:unhideWhenUsed/>
    <w:rsid w:val="00024C84"/>
    <w:rPr>
      <w:color w:val="954F72" w:themeColor="followedHyperlink"/>
      <w:u w:val="single"/>
    </w:rPr>
  </w:style>
  <w:style w:type="paragraph" w:styleId="ListParagraph">
    <w:name w:val="List Paragraph"/>
    <w:basedOn w:val="Normal"/>
    <w:uiPriority w:val="34"/>
    <w:qFormat/>
    <w:rsid w:val="0045488E"/>
    <w:pPr>
      <w:spacing w:after="200" w:line="276" w:lineRule="auto"/>
      <w:ind w:left="720"/>
      <w:contextualSpacing/>
    </w:pPr>
  </w:style>
  <w:style w:type="character" w:styleId="CommentReference">
    <w:name w:val="annotation reference"/>
    <w:basedOn w:val="DefaultParagraphFont"/>
    <w:uiPriority w:val="99"/>
    <w:semiHidden/>
    <w:unhideWhenUsed/>
    <w:rsid w:val="0045488E"/>
    <w:rPr>
      <w:sz w:val="16"/>
      <w:szCs w:val="16"/>
    </w:rPr>
  </w:style>
  <w:style w:type="paragraph" w:styleId="CommentText">
    <w:name w:val="annotation text"/>
    <w:basedOn w:val="Normal"/>
    <w:link w:val="AklamaMetniChar"/>
    <w:uiPriority w:val="99"/>
    <w:semiHidden/>
    <w:unhideWhenUsed/>
    <w:rsid w:val="0045488E"/>
    <w:pPr>
      <w:spacing w:after="200"/>
    </w:pPr>
    <w:rPr>
      <w:sz w:val="20"/>
      <w:szCs w:val="20"/>
    </w:rPr>
  </w:style>
  <w:style w:type="character" w:customStyle="1" w:styleId="AklamaMetniChar">
    <w:name w:val="Açıklama Metni Char"/>
    <w:basedOn w:val="DefaultParagraphFont"/>
    <w:link w:val="CommentText"/>
    <w:uiPriority w:val="99"/>
    <w:semiHidden/>
    <w:rsid w:val="0045488E"/>
    <w:rPr>
      <w:sz w:val="20"/>
      <w:szCs w:val="20"/>
    </w:rPr>
  </w:style>
  <w:style w:type="paragraph" w:styleId="NoSpacing">
    <w:name w:val="No Spacing"/>
    <w:link w:val="AralkYokChar"/>
    <w:uiPriority w:val="1"/>
    <w:qFormat/>
    <w:rsid w:val="00457EA6"/>
    <w:pPr>
      <w:spacing w:after="0" w:line="240" w:lineRule="auto"/>
    </w:pPr>
    <w:rPr>
      <w:rFonts w:eastAsiaTheme="minorEastAsia"/>
      <w:lang w:eastAsia="tr-TR"/>
    </w:rPr>
  </w:style>
  <w:style w:type="character" w:customStyle="1" w:styleId="AralkYokChar">
    <w:name w:val="Aralık Yok Char"/>
    <w:basedOn w:val="DefaultParagraphFont"/>
    <w:link w:val="NoSpacing"/>
    <w:uiPriority w:val="1"/>
    <w:rsid w:val="00457EA6"/>
    <w:rPr>
      <w:rFonts w:eastAsiaTheme="minorEastAsia"/>
      <w:lang w:eastAsia="tr-TR"/>
    </w:rPr>
  </w:style>
  <w:style w:type="table" w:customStyle="1" w:styleId="TabloKlavuzu1">
    <w:name w:val="Tablo Kılavuzu1"/>
    <w:basedOn w:val="TableNormal"/>
    <w:next w:val="TableGrid"/>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1F30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1F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1.png"/><Relationship Id="rId1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20" Type="http://schemas.openxmlformats.org/officeDocument/2006/relationships/customXml" Target="../customXml/item7.xml"/><Relationship Id="rId1" Type="http://schemas.openxmlformats.org/officeDocument/2006/relationships/settings" Target="settings.xml"/><Relationship Id="rId11" Type="http://schemas.openxmlformats.org/officeDocument/2006/relationships/image" Target="media/image4.png"/><Relationship Id="rId6" Type="http://schemas.openxmlformats.org/officeDocument/2006/relationships/customXml" Target="../customXml/item3.xml"/><Relationship Id="rId15"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customXml" Target="../customXml/item6.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2.png"/></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5.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RightsWATCHMark">3|DHMI-DHMI-TASNIF DISI|{00000000-0000-0000-0000-000000000000}</XMLData>
</file>

<file path=customXml/item3.xml><?xml version="1.0" encoding="utf-8"?>
<XMLData TextToDisplay="%CLASSIFICATIONDATETIME%">12:31 12/09/2025</XMLData>
</file>

<file path=customXml/item4.xml><?xml version="1.0" encoding="utf-8"?>
<XMLData TextToDisplay="%DOCUMENTGUID%">{00000000-0000-0000-0000-000000000000}</XMLData>
</file>

<file path=customXml/item5.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C965DF-46FC-4807-800C-1D07817F020B}">
  <ds:schemaRefs>
    <ds:schemaRef ds:uri="http://schemas.openxmlformats.org/officeDocument/2006/bibliography"/>
  </ds:schemaRefs>
</ds:datastoreItem>
</file>

<file path=customXml/itemProps2.xml><?xml version="1.0" encoding="utf-8"?>
<ds:datastoreItem xmlns:ds="http://schemas.openxmlformats.org/officeDocument/2006/customXml" ds:itemID="{3ADBBFB4-8448-4318-AC15-839C1665B0DC}">
  <ds:schemaRefs/>
</ds:datastoreItem>
</file>

<file path=customXml/itemProps3.xml><?xml version="1.0" encoding="utf-8"?>
<ds:datastoreItem xmlns:ds="http://schemas.openxmlformats.org/officeDocument/2006/customXml" ds:itemID="{8830B205-9C13-437C-A2BC-F8F048D1A303}">
  <ds:schemaRefs/>
</ds:datastoreItem>
</file>

<file path=customXml/itemProps4.xml><?xml version="1.0" encoding="utf-8"?>
<ds:datastoreItem xmlns:ds="http://schemas.openxmlformats.org/officeDocument/2006/customXml" ds:itemID="{51B60F41-11DF-432D-8BD0-7CF8106D554B}">
  <ds:schemaRefs/>
</ds:datastoreItem>
</file>

<file path=customXml/itemProps5.xml><?xml version="1.0" encoding="utf-8"?>
<ds:datastoreItem xmlns:ds="http://schemas.openxmlformats.org/officeDocument/2006/customXml" ds:itemID="{97E70D32-D807-4015-87BA-2CDA857C7D58}"/>
</file>

<file path=customXml/itemProps6.xml><?xml version="1.0" encoding="utf-8"?>
<ds:datastoreItem xmlns:ds="http://schemas.openxmlformats.org/officeDocument/2006/customXml" ds:itemID="{479FAD0E-605B-4DA2-BEEE-D0836B604808}"/>
</file>

<file path=customXml/itemProps7.xml><?xml version="1.0" encoding="utf-8"?>
<ds:datastoreItem xmlns:ds="http://schemas.openxmlformats.org/officeDocument/2006/customXml" ds:itemID="{D8C47D16-C566-4172-9BDA-C4F4ABE05EC1}"/>
</file>

<file path=docProps/app.xml><?xml version="1.0" encoding="utf-8"?>
<Properties xmlns="http://schemas.openxmlformats.org/officeDocument/2006/extended-properties" xmlns:vt="http://schemas.openxmlformats.org/officeDocument/2006/docPropsVTypes">
  <Template>Normal</Template>
  <TotalTime>19</TotalTime>
  <Pages>3</Pages>
  <Words>444</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zeki.gungor@dhmi.gov.tr</dc:creator>
  <cp:lastModifiedBy>Yasin DURSUN</cp:lastModifiedBy>
  <cp:revision>3</cp:revision>
  <cp:lastPrinted>2019-05-22T12:32:00Z</cp:lastPrinted>
  <dcterms:created xsi:type="dcterms:W3CDTF">2025-09-12T12:31:00Z</dcterms:created>
  <dcterms:modified xsi:type="dcterms:W3CDTF">2025-09-19T08:24:00Z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121600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