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47" w:rsidRPr="00960174" w:rsidRDefault="006B0D47" w:rsidP="00AE634F">
      <w:pPr>
        <w:pStyle w:val="ListeParagraf"/>
        <w:numPr>
          <w:ilvl w:val="0"/>
          <w:numId w:val="2"/>
        </w:numPr>
        <w:ind w:left="0" w:firstLine="0"/>
        <w:jc w:val="both"/>
        <w:rPr>
          <w:rFonts w:ascii="Times New Roman" w:hAnsi="Times New Roman" w:cs="Times New Roman"/>
          <w:b/>
          <w:sz w:val="24"/>
          <w:szCs w:val="24"/>
        </w:rPr>
      </w:pPr>
      <w:r w:rsidRPr="00960174">
        <w:rPr>
          <w:rFonts w:ascii="Times New Roman" w:hAnsi="Times New Roman" w:cs="Times New Roman"/>
          <w:b/>
          <w:sz w:val="24"/>
          <w:szCs w:val="24"/>
        </w:rPr>
        <w:t>AMAÇ</w:t>
      </w:r>
    </w:p>
    <w:p w:rsidR="00DC0B11" w:rsidRPr="00960174" w:rsidRDefault="00DC0B11" w:rsidP="00DC0B11">
      <w:pPr>
        <w:jc w:val="both"/>
        <w:rPr>
          <w:rFonts w:ascii="Times New Roman" w:eastAsia="Calibri" w:hAnsi="Times New Roman" w:cs="Times New Roman"/>
          <w:sz w:val="24"/>
          <w:szCs w:val="24"/>
        </w:rPr>
      </w:pPr>
      <w:r w:rsidRPr="00960174">
        <w:rPr>
          <w:rFonts w:ascii="Times New Roman" w:hAnsi="Times New Roman" w:cs="Times New Roman"/>
          <w:sz w:val="24"/>
          <w:szCs w:val="24"/>
        </w:rPr>
        <w:t>DHMİ Genel Müdürlüğü merkez ve taş</w:t>
      </w:r>
      <w:r w:rsidR="00D44F9E" w:rsidRPr="00960174">
        <w:rPr>
          <w:rFonts w:ascii="Times New Roman" w:hAnsi="Times New Roman" w:cs="Times New Roman"/>
          <w:sz w:val="24"/>
          <w:szCs w:val="24"/>
        </w:rPr>
        <w:t>ra teşkilatının her türlü mal,</w:t>
      </w:r>
      <w:r w:rsidRPr="00960174">
        <w:rPr>
          <w:rFonts w:ascii="Times New Roman" w:hAnsi="Times New Roman" w:cs="Times New Roman"/>
          <w:sz w:val="24"/>
          <w:szCs w:val="24"/>
        </w:rPr>
        <w:t xml:space="preserve"> hizmet</w:t>
      </w:r>
      <w:r w:rsidR="00542AC0">
        <w:rPr>
          <w:rFonts w:ascii="Times New Roman" w:hAnsi="Times New Roman" w:cs="Times New Roman"/>
          <w:sz w:val="24"/>
          <w:szCs w:val="24"/>
        </w:rPr>
        <w:t>, danışmanlık</w:t>
      </w:r>
      <w:r w:rsidRPr="00960174">
        <w:rPr>
          <w:rFonts w:ascii="Times New Roman" w:hAnsi="Times New Roman" w:cs="Times New Roman"/>
          <w:sz w:val="24"/>
          <w:szCs w:val="24"/>
        </w:rPr>
        <w:t xml:space="preserve"> </w:t>
      </w:r>
      <w:r w:rsidR="00D44F9E" w:rsidRPr="00960174">
        <w:rPr>
          <w:rFonts w:ascii="Times New Roman" w:hAnsi="Times New Roman" w:cs="Times New Roman"/>
          <w:sz w:val="24"/>
          <w:szCs w:val="24"/>
        </w:rPr>
        <w:t>ve</w:t>
      </w:r>
      <w:r w:rsidRPr="00960174">
        <w:rPr>
          <w:rFonts w:ascii="Times New Roman" w:hAnsi="Times New Roman" w:cs="Times New Roman"/>
          <w:sz w:val="24"/>
          <w:szCs w:val="24"/>
        </w:rPr>
        <w:t xml:space="preserve"> yapım işi ihtiyaçlarının 4734 sayılı Kamu İhale Kanunu, 4735 sayılı Kamu İhale Sözleşmeleri Kanunu, DHMİ İhale Yönetmeliği ve yürürlükteki mevzuata uygun olarak yurtiçi ve yurtdışından </w:t>
      </w:r>
      <w:r w:rsidR="00D44F9E" w:rsidRPr="00960174">
        <w:rPr>
          <w:rFonts w:ascii="Times New Roman" w:hAnsi="Times New Roman" w:cs="Times New Roman"/>
          <w:sz w:val="24"/>
          <w:szCs w:val="24"/>
        </w:rPr>
        <w:t>satın</w:t>
      </w:r>
      <w:r w:rsidR="00D80717">
        <w:rPr>
          <w:rFonts w:ascii="Times New Roman" w:hAnsi="Times New Roman" w:cs="Times New Roman"/>
          <w:sz w:val="24"/>
          <w:szCs w:val="24"/>
        </w:rPr>
        <w:t xml:space="preserve"> </w:t>
      </w:r>
      <w:r w:rsidR="00D44F9E" w:rsidRPr="00960174">
        <w:rPr>
          <w:rFonts w:ascii="Times New Roman" w:hAnsi="Times New Roman" w:cs="Times New Roman"/>
          <w:sz w:val="24"/>
          <w:szCs w:val="24"/>
        </w:rPr>
        <w:t>alınması</w:t>
      </w:r>
      <w:r w:rsidRPr="00960174">
        <w:rPr>
          <w:rFonts w:ascii="Times New Roman" w:hAnsi="Times New Roman" w:cs="Times New Roman"/>
          <w:sz w:val="24"/>
          <w:szCs w:val="24"/>
        </w:rPr>
        <w:t xml:space="preserve"> için hazırlanacak </w:t>
      </w:r>
      <w:r w:rsidR="00542AC0">
        <w:rPr>
          <w:rFonts w:ascii="Times New Roman" w:hAnsi="Times New Roman" w:cs="Times New Roman"/>
          <w:sz w:val="24"/>
          <w:szCs w:val="24"/>
        </w:rPr>
        <w:t>t</w:t>
      </w:r>
      <w:r w:rsidRPr="00960174">
        <w:rPr>
          <w:rFonts w:ascii="Times New Roman" w:hAnsi="Times New Roman" w:cs="Times New Roman"/>
          <w:sz w:val="24"/>
          <w:szCs w:val="24"/>
        </w:rPr>
        <w:t>alebin</w:t>
      </w:r>
      <w:r w:rsidR="00D44F9E" w:rsidRPr="00960174">
        <w:rPr>
          <w:rFonts w:ascii="Times New Roman" w:hAnsi="Times New Roman" w:cs="Times New Roman"/>
          <w:sz w:val="24"/>
          <w:szCs w:val="24"/>
        </w:rPr>
        <w:t>,</w:t>
      </w:r>
      <w:r w:rsidRPr="00960174">
        <w:rPr>
          <w:rFonts w:ascii="Times New Roman" w:hAnsi="Times New Roman" w:cs="Times New Roman"/>
          <w:sz w:val="24"/>
          <w:szCs w:val="24"/>
        </w:rPr>
        <w:t xml:space="preserve"> </w:t>
      </w:r>
      <w:r w:rsidRPr="00960174">
        <w:rPr>
          <w:rFonts w:ascii="Times New Roman" w:eastAsia="Calibri" w:hAnsi="Times New Roman" w:cs="Times New Roman"/>
          <w:sz w:val="24"/>
          <w:szCs w:val="24"/>
        </w:rPr>
        <w:t>risklerin</w:t>
      </w:r>
      <w:r w:rsidR="00D44F9E" w:rsidRPr="00960174">
        <w:rPr>
          <w:rFonts w:ascii="Times New Roman" w:eastAsia="Calibri" w:hAnsi="Times New Roman" w:cs="Times New Roman"/>
          <w:sz w:val="24"/>
          <w:szCs w:val="24"/>
        </w:rPr>
        <w:t>in</w:t>
      </w:r>
      <w:r w:rsidRPr="00960174">
        <w:rPr>
          <w:rFonts w:ascii="Times New Roman" w:eastAsia="Calibri" w:hAnsi="Times New Roman" w:cs="Times New Roman"/>
          <w:sz w:val="24"/>
          <w:szCs w:val="24"/>
        </w:rPr>
        <w:t xml:space="preserve"> kabul edilebilir seviyelere indiril</w:t>
      </w:r>
      <w:r w:rsidR="00D44F9E" w:rsidRPr="00960174">
        <w:rPr>
          <w:rFonts w:ascii="Times New Roman" w:eastAsia="Calibri" w:hAnsi="Times New Roman" w:cs="Times New Roman"/>
          <w:sz w:val="24"/>
          <w:szCs w:val="24"/>
        </w:rPr>
        <w:t>erek ihtiyacın temin edilmesini sağlamaktır.</w:t>
      </w:r>
      <w:r w:rsidRPr="00960174">
        <w:rPr>
          <w:rFonts w:ascii="Times New Roman" w:eastAsia="Calibri" w:hAnsi="Times New Roman" w:cs="Times New Roman"/>
          <w:sz w:val="24"/>
          <w:szCs w:val="24"/>
        </w:rPr>
        <w:t xml:space="preserve"> </w:t>
      </w:r>
    </w:p>
    <w:p w:rsidR="00EF6931" w:rsidRPr="00960174" w:rsidRDefault="00EF6931" w:rsidP="00AE634F">
      <w:pPr>
        <w:pStyle w:val="ListeParagraf"/>
        <w:numPr>
          <w:ilvl w:val="0"/>
          <w:numId w:val="2"/>
        </w:numPr>
        <w:ind w:hanging="720"/>
        <w:jc w:val="both"/>
        <w:rPr>
          <w:rFonts w:ascii="Times New Roman" w:hAnsi="Times New Roman" w:cs="Times New Roman"/>
          <w:b/>
          <w:sz w:val="24"/>
          <w:szCs w:val="24"/>
        </w:rPr>
      </w:pPr>
      <w:r w:rsidRPr="00960174">
        <w:rPr>
          <w:rFonts w:ascii="Times New Roman" w:hAnsi="Times New Roman" w:cs="Times New Roman"/>
          <w:b/>
          <w:sz w:val="24"/>
          <w:szCs w:val="24"/>
        </w:rPr>
        <w:t>KAPSAM</w:t>
      </w:r>
    </w:p>
    <w:p w:rsidR="00EF6931" w:rsidRPr="00960174" w:rsidRDefault="00BA6F31" w:rsidP="00AE634F">
      <w:pPr>
        <w:jc w:val="both"/>
        <w:rPr>
          <w:rFonts w:ascii="Times New Roman" w:hAnsi="Times New Roman" w:cs="Times New Roman"/>
          <w:sz w:val="24"/>
          <w:szCs w:val="24"/>
        </w:rPr>
      </w:pPr>
      <w:r w:rsidRPr="00960174">
        <w:rPr>
          <w:rFonts w:ascii="Times New Roman" w:hAnsi="Times New Roman" w:cs="Times New Roman"/>
          <w:sz w:val="24"/>
          <w:szCs w:val="24"/>
        </w:rPr>
        <w:t xml:space="preserve">DHMİ Genel Müdürlüğü merkez ve taşra teşkilatında görev yapan tüm personel ve </w:t>
      </w:r>
      <w:r w:rsidR="00D63C5F" w:rsidRPr="00960174">
        <w:rPr>
          <w:rFonts w:ascii="Times New Roman" w:hAnsi="Times New Roman" w:cs="Times New Roman"/>
          <w:sz w:val="24"/>
          <w:szCs w:val="24"/>
        </w:rPr>
        <w:t>ünite/</w:t>
      </w:r>
      <w:r w:rsidRPr="00960174">
        <w:rPr>
          <w:rFonts w:ascii="Times New Roman" w:hAnsi="Times New Roman" w:cs="Times New Roman"/>
          <w:sz w:val="24"/>
          <w:szCs w:val="24"/>
        </w:rPr>
        <w:t>birimleri kapsar.</w:t>
      </w:r>
    </w:p>
    <w:p w:rsidR="00EF6931" w:rsidRPr="00960174" w:rsidRDefault="008658AC" w:rsidP="00AE634F">
      <w:pPr>
        <w:pStyle w:val="ListeParagraf"/>
        <w:numPr>
          <w:ilvl w:val="0"/>
          <w:numId w:val="2"/>
        </w:numPr>
        <w:ind w:hanging="720"/>
        <w:jc w:val="both"/>
        <w:rPr>
          <w:rFonts w:ascii="Times New Roman" w:hAnsi="Times New Roman" w:cs="Times New Roman"/>
          <w:b/>
          <w:sz w:val="24"/>
          <w:szCs w:val="24"/>
        </w:rPr>
      </w:pPr>
      <w:r w:rsidRPr="00960174">
        <w:rPr>
          <w:rFonts w:ascii="Times New Roman" w:hAnsi="Times New Roman" w:cs="Times New Roman"/>
          <w:b/>
          <w:sz w:val="24"/>
          <w:szCs w:val="24"/>
        </w:rPr>
        <w:t>SORUMLULUK</w:t>
      </w:r>
    </w:p>
    <w:p w:rsidR="008658AC" w:rsidRPr="00E249D9" w:rsidRDefault="008658AC" w:rsidP="00AE634F">
      <w:pPr>
        <w:jc w:val="both"/>
        <w:rPr>
          <w:rFonts w:ascii="Times New Roman" w:hAnsi="Times New Roman" w:cs="Times New Roman"/>
          <w:sz w:val="24"/>
          <w:szCs w:val="24"/>
        </w:rPr>
      </w:pPr>
      <w:r w:rsidRPr="00960174">
        <w:rPr>
          <w:rFonts w:ascii="Times New Roman" w:hAnsi="Times New Roman" w:cs="Times New Roman"/>
          <w:sz w:val="24"/>
          <w:szCs w:val="24"/>
        </w:rPr>
        <w:t xml:space="preserve">DHMİ </w:t>
      </w:r>
      <w:r w:rsidR="00BA6F31" w:rsidRPr="00960174">
        <w:rPr>
          <w:rFonts w:ascii="Times New Roman" w:hAnsi="Times New Roman" w:cs="Times New Roman"/>
          <w:sz w:val="24"/>
          <w:szCs w:val="24"/>
        </w:rPr>
        <w:t>Genel Müdürlüğü merkez ve ta</w:t>
      </w:r>
      <w:r w:rsidR="00951AB4">
        <w:rPr>
          <w:rFonts w:ascii="Times New Roman" w:hAnsi="Times New Roman" w:cs="Times New Roman"/>
          <w:sz w:val="24"/>
          <w:szCs w:val="24"/>
        </w:rPr>
        <w:t xml:space="preserve">şra teşkilatında talep yapacak </w:t>
      </w:r>
      <w:r w:rsidR="00BA6F31" w:rsidRPr="00960174">
        <w:rPr>
          <w:rFonts w:ascii="Times New Roman" w:hAnsi="Times New Roman" w:cs="Times New Roman"/>
          <w:sz w:val="24"/>
          <w:szCs w:val="24"/>
        </w:rPr>
        <w:t>ünite</w:t>
      </w:r>
      <w:r w:rsidR="00D63C5F" w:rsidRPr="00960174">
        <w:rPr>
          <w:rFonts w:ascii="Times New Roman" w:hAnsi="Times New Roman" w:cs="Times New Roman"/>
          <w:sz w:val="24"/>
          <w:szCs w:val="24"/>
        </w:rPr>
        <w:t xml:space="preserve">/birim </w:t>
      </w:r>
      <w:r w:rsidR="003D6C94">
        <w:rPr>
          <w:rFonts w:ascii="Times New Roman" w:hAnsi="Times New Roman" w:cs="Times New Roman"/>
          <w:sz w:val="24"/>
          <w:szCs w:val="24"/>
        </w:rPr>
        <w:t>yetkilileri</w:t>
      </w:r>
      <w:r w:rsidR="00D63C5F" w:rsidRPr="00E249D9">
        <w:rPr>
          <w:rFonts w:ascii="Times New Roman" w:hAnsi="Times New Roman" w:cs="Times New Roman"/>
          <w:sz w:val="24"/>
          <w:szCs w:val="24"/>
        </w:rPr>
        <w:t xml:space="preserve"> </w:t>
      </w:r>
      <w:r w:rsidRPr="00E249D9">
        <w:rPr>
          <w:rFonts w:ascii="Times New Roman" w:hAnsi="Times New Roman" w:cs="Times New Roman"/>
          <w:sz w:val="24"/>
          <w:szCs w:val="24"/>
        </w:rPr>
        <w:t>sorumludur.</w:t>
      </w:r>
    </w:p>
    <w:p w:rsidR="00D63C5F" w:rsidRPr="00960174" w:rsidRDefault="00AB1682" w:rsidP="00D63C5F">
      <w:pPr>
        <w:pStyle w:val="AralkYok"/>
        <w:jc w:val="both"/>
        <w:rPr>
          <w:rStyle w:val="GvdemetniKaln"/>
          <w:rFonts w:eastAsiaTheme="minorHAnsi"/>
          <w:sz w:val="24"/>
          <w:szCs w:val="24"/>
        </w:rPr>
      </w:pPr>
      <w:r w:rsidRPr="00960174">
        <w:rPr>
          <w:rStyle w:val="GvdemetniKaln"/>
          <w:rFonts w:eastAsiaTheme="minorHAnsi"/>
          <w:sz w:val="24"/>
          <w:szCs w:val="24"/>
        </w:rPr>
        <w:t>4.</w:t>
      </w:r>
      <w:r w:rsidRPr="00960174">
        <w:rPr>
          <w:rStyle w:val="GvdemetniKaln"/>
          <w:rFonts w:eastAsiaTheme="minorHAnsi"/>
          <w:sz w:val="24"/>
          <w:szCs w:val="24"/>
        </w:rPr>
        <w:tab/>
        <w:t xml:space="preserve">Tanım ve Kısaltmalar :   </w:t>
      </w:r>
    </w:p>
    <w:p w:rsidR="005F06DB" w:rsidRDefault="005F06DB" w:rsidP="005F06DB">
      <w:pPr>
        <w:rPr>
          <w:rFonts w:ascii="Times New Roman" w:hAnsi="Times New Roman" w:cs="Times New Roman"/>
          <w:b/>
          <w:sz w:val="24"/>
          <w:szCs w:val="24"/>
          <w:lang w:eastAsia="tr-TR"/>
        </w:rPr>
      </w:pPr>
    </w:p>
    <w:p w:rsidR="005F06DB" w:rsidRPr="00295131" w:rsidRDefault="005F06DB" w:rsidP="005F06DB">
      <w:pPr>
        <w:rPr>
          <w:rFonts w:ascii="Times New Roman" w:hAnsi="Times New Roman" w:cs="Times New Roman"/>
          <w:sz w:val="24"/>
          <w:szCs w:val="24"/>
          <w:lang w:eastAsia="tr-TR"/>
        </w:rPr>
      </w:pPr>
      <w:r w:rsidRPr="00295131">
        <w:rPr>
          <w:rFonts w:ascii="Times New Roman" w:hAnsi="Times New Roman" w:cs="Times New Roman"/>
          <w:b/>
          <w:sz w:val="24"/>
          <w:szCs w:val="24"/>
          <w:lang w:eastAsia="tr-TR"/>
        </w:rPr>
        <w:t>DHMİ/ Kuruluş</w:t>
      </w:r>
      <w:r>
        <w:rPr>
          <w:rFonts w:ascii="Times New Roman" w:hAnsi="Times New Roman" w:cs="Times New Roman"/>
          <w:b/>
          <w:sz w:val="24"/>
          <w:szCs w:val="24"/>
          <w:lang w:eastAsia="tr-TR"/>
        </w:rPr>
        <w:t>/İdare</w:t>
      </w:r>
      <w:r w:rsidRPr="00295131">
        <w:rPr>
          <w:rFonts w:ascii="Times New Roman" w:hAnsi="Times New Roman" w:cs="Times New Roman"/>
          <w:sz w:val="24"/>
          <w:szCs w:val="24"/>
          <w:lang w:eastAsia="tr-TR"/>
        </w:rPr>
        <w:t xml:space="preserve">: Devlet Hava Meydanları İşletmesi Genel Müdürlüğünü, </w:t>
      </w:r>
    </w:p>
    <w:p w:rsidR="005F06DB" w:rsidRPr="00295131" w:rsidRDefault="005F06DB" w:rsidP="005F06DB">
      <w:pPr>
        <w:rPr>
          <w:rFonts w:ascii="Times New Roman" w:hAnsi="Times New Roman" w:cs="Times New Roman"/>
          <w:sz w:val="24"/>
          <w:szCs w:val="24"/>
          <w:lang w:eastAsia="tr-TR"/>
        </w:rPr>
      </w:pPr>
      <w:r w:rsidRPr="00295131">
        <w:rPr>
          <w:rFonts w:ascii="Times New Roman" w:hAnsi="Times New Roman" w:cs="Times New Roman"/>
          <w:b/>
          <w:sz w:val="24"/>
          <w:szCs w:val="24"/>
          <w:lang w:eastAsia="tr-TR"/>
        </w:rPr>
        <w:t>Merkez:</w:t>
      </w:r>
      <w:r w:rsidRPr="00295131">
        <w:rPr>
          <w:rFonts w:ascii="Times New Roman" w:hAnsi="Times New Roman" w:cs="Times New Roman"/>
          <w:sz w:val="24"/>
          <w:szCs w:val="24"/>
          <w:lang w:eastAsia="tr-TR"/>
        </w:rPr>
        <w:t xml:space="preserve"> Devlet Hava Meydanları İşletmesi Genel Müdürlüğünün yönetim yerini,</w:t>
      </w:r>
    </w:p>
    <w:p w:rsidR="00542AC0" w:rsidRPr="000A5E9B" w:rsidRDefault="00542AC0" w:rsidP="00542AC0">
      <w:pPr>
        <w:rPr>
          <w:rFonts w:ascii="Times New Roman" w:hAnsi="Times New Roman" w:cs="Times New Roman"/>
          <w:sz w:val="24"/>
          <w:szCs w:val="24"/>
          <w:lang w:eastAsia="tr-TR"/>
        </w:rPr>
      </w:pPr>
      <w:r w:rsidRPr="000A5E9B">
        <w:rPr>
          <w:rFonts w:ascii="Times New Roman" w:hAnsi="Times New Roman" w:cs="Times New Roman"/>
          <w:b/>
          <w:sz w:val="24"/>
          <w:szCs w:val="24"/>
          <w:lang w:eastAsia="tr-TR"/>
        </w:rPr>
        <w:t xml:space="preserve">Taşra: </w:t>
      </w:r>
      <w:r w:rsidRPr="000A5E9B">
        <w:rPr>
          <w:rFonts w:ascii="Times New Roman" w:hAnsi="Times New Roman" w:cs="Times New Roman"/>
          <w:sz w:val="24"/>
          <w:szCs w:val="24"/>
          <w:lang w:eastAsia="tr-TR"/>
        </w:rPr>
        <w:t>Devlet Hava Meydanları İşletmesi Genel Müdürlüğüne bağlı havalimanları/birimleri, (Hava Trafik Kontrol Merkezi, Slot Koordinasyon Merkezi Başmüdürlüğü dahil )</w:t>
      </w: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sz w:val="24"/>
          <w:szCs w:val="24"/>
          <w:lang w:eastAsia="tr-TR"/>
        </w:rPr>
        <w:t xml:space="preserve">Satın Alma ve İkmal Birimi: </w:t>
      </w:r>
      <w:r w:rsidRPr="003D6C94">
        <w:rPr>
          <w:rFonts w:ascii="Times New Roman" w:eastAsia="Times New Roman" w:hAnsi="Times New Roman" w:cs="Times New Roman"/>
          <w:sz w:val="24"/>
          <w:szCs w:val="24"/>
          <w:lang w:eastAsia="tr-TR"/>
        </w:rPr>
        <w:t>M</w:t>
      </w:r>
      <w:r w:rsidRPr="00295131">
        <w:rPr>
          <w:rFonts w:ascii="Times New Roman" w:eastAsia="Times New Roman" w:hAnsi="Times New Roman" w:cs="Times New Roman"/>
          <w:sz w:val="24"/>
          <w:szCs w:val="24"/>
          <w:lang w:eastAsia="tr-TR"/>
        </w:rPr>
        <w:t>erkezde Satın Alma ve İkmal Dairesi Başkanlığını, Havalimanlarında Satın Alma ve İkmal Müdürlüklerini, Şefliklerini,</w:t>
      </w:r>
      <w:r w:rsidR="003D6C94">
        <w:rPr>
          <w:rFonts w:ascii="Times New Roman" w:eastAsia="Times New Roman" w:hAnsi="Times New Roman" w:cs="Times New Roman"/>
          <w:sz w:val="24"/>
          <w:szCs w:val="24"/>
          <w:lang w:eastAsia="tr-TR"/>
        </w:rPr>
        <w:t xml:space="preserve"> sorumlularını</w:t>
      </w:r>
    </w:p>
    <w:p w:rsidR="005F06DB" w:rsidRDefault="005F06DB" w:rsidP="005F06DB">
      <w:pPr>
        <w:spacing w:after="0" w:line="240" w:lineRule="auto"/>
        <w:jc w:val="both"/>
        <w:rPr>
          <w:rFonts w:ascii="Times New Roman" w:eastAsia="Times New Roman" w:hAnsi="Times New Roman" w:cs="Times New Roman"/>
          <w:b/>
          <w:snapToGrid w:val="0"/>
          <w:sz w:val="24"/>
          <w:szCs w:val="24"/>
          <w:lang w:eastAsia="tr-TR"/>
        </w:rPr>
      </w:pPr>
    </w:p>
    <w:p w:rsidR="005F06DB" w:rsidRPr="00295131" w:rsidRDefault="005F06DB" w:rsidP="005F06DB">
      <w:pPr>
        <w:spacing w:after="0" w:line="240" w:lineRule="auto"/>
        <w:jc w:val="both"/>
        <w:rPr>
          <w:rFonts w:ascii="Times New Roman" w:eastAsia="Times New Roman" w:hAnsi="Times New Roman" w:cs="Times New Roman"/>
          <w:snapToGrid w:val="0"/>
          <w:sz w:val="24"/>
          <w:szCs w:val="24"/>
          <w:lang w:eastAsia="tr-TR"/>
        </w:rPr>
      </w:pPr>
      <w:r w:rsidRPr="00295131">
        <w:rPr>
          <w:rFonts w:ascii="Times New Roman" w:eastAsia="Times New Roman" w:hAnsi="Times New Roman" w:cs="Times New Roman"/>
          <w:b/>
          <w:snapToGrid w:val="0"/>
          <w:sz w:val="24"/>
          <w:szCs w:val="24"/>
          <w:lang w:eastAsia="tr-TR"/>
        </w:rPr>
        <w:t>İhale yetkilisi:</w:t>
      </w:r>
      <w:r w:rsidRPr="00295131">
        <w:rPr>
          <w:rFonts w:ascii="Times New Roman" w:eastAsia="Times New Roman" w:hAnsi="Times New Roman" w:cs="Times New Roman"/>
          <w:b/>
          <w:bCs/>
          <w:snapToGrid w:val="0"/>
          <w:sz w:val="24"/>
          <w:szCs w:val="24"/>
          <w:lang w:eastAsia="tr-TR"/>
        </w:rPr>
        <w:t xml:space="preserve"> </w:t>
      </w:r>
      <w:r w:rsidRPr="00295131">
        <w:rPr>
          <w:rFonts w:ascii="Times New Roman" w:eastAsia="Times New Roman" w:hAnsi="Times New Roman" w:cs="Times New Roman"/>
          <w:bCs/>
          <w:snapToGrid w:val="0"/>
          <w:sz w:val="24"/>
          <w:szCs w:val="24"/>
          <w:lang w:eastAsia="tr-TR"/>
        </w:rPr>
        <w:t>Kuruluşun</w:t>
      </w:r>
      <w:r w:rsidRPr="00295131">
        <w:rPr>
          <w:rFonts w:ascii="Times New Roman" w:eastAsia="Times New Roman" w:hAnsi="Times New Roman" w:cs="Times New Roman"/>
          <w:snapToGrid w:val="0"/>
          <w:sz w:val="24"/>
          <w:szCs w:val="24"/>
          <w:lang w:eastAsia="tr-TR"/>
        </w:rPr>
        <w:t>, ihale ve harcama yapma yetki ve sorumluluğuna sahip kişi veya kurulları ile usulüne uygun olarak yetki devri yapılmış görevlilerini,</w:t>
      </w:r>
    </w:p>
    <w:p w:rsidR="005F06DB" w:rsidRDefault="005F06DB" w:rsidP="005F06DB">
      <w:pPr>
        <w:spacing w:after="0" w:line="240" w:lineRule="auto"/>
        <w:jc w:val="both"/>
        <w:rPr>
          <w:rFonts w:ascii="Times New Roman" w:eastAsia="Times New Roman" w:hAnsi="Times New Roman" w:cs="Times New Roman"/>
          <w:b/>
          <w:sz w:val="24"/>
          <w:szCs w:val="24"/>
          <w:lang w:eastAsia="tr-TR"/>
        </w:rPr>
      </w:pP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İhale Memuru/ Dosya Sorumlusu</w:t>
      </w:r>
      <w:r w:rsidRPr="00295131">
        <w:rPr>
          <w:rFonts w:ascii="Times New Roman" w:eastAsia="Times New Roman" w:hAnsi="Times New Roman" w:cs="Times New Roman"/>
          <w:b/>
          <w:sz w:val="24"/>
          <w:szCs w:val="24"/>
          <w:lang w:eastAsia="tr-TR"/>
        </w:rPr>
        <w:t xml:space="preserve">: </w:t>
      </w:r>
      <w:r w:rsidRPr="00295131">
        <w:rPr>
          <w:rFonts w:ascii="Times New Roman" w:eastAsia="Times New Roman" w:hAnsi="Times New Roman" w:cs="Times New Roman"/>
          <w:sz w:val="24"/>
          <w:szCs w:val="24"/>
          <w:lang w:eastAsia="tr-TR"/>
        </w:rPr>
        <w:t>Kuruluşun mal</w:t>
      </w:r>
      <w:r>
        <w:rPr>
          <w:rFonts w:ascii="Times New Roman" w:eastAsia="Times New Roman" w:hAnsi="Times New Roman" w:cs="Times New Roman"/>
          <w:sz w:val="24"/>
          <w:szCs w:val="24"/>
          <w:lang w:eastAsia="tr-TR"/>
        </w:rPr>
        <w:t>,</w:t>
      </w:r>
      <w:r w:rsidRPr="00295131">
        <w:rPr>
          <w:rFonts w:ascii="Times New Roman" w:eastAsia="Times New Roman" w:hAnsi="Times New Roman" w:cs="Times New Roman"/>
          <w:sz w:val="24"/>
          <w:szCs w:val="24"/>
          <w:lang w:eastAsia="tr-TR"/>
        </w:rPr>
        <w:t xml:space="preserve"> hizmet ve yapım ihale işlemlerini yürüten personelini,</w:t>
      </w:r>
    </w:p>
    <w:p w:rsidR="005F06DB" w:rsidRDefault="005F06DB" w:rsidP="005F06DB">
      <w:pPr>
        <w:spacing w:after="0" w:line="240" w:lineRule="auto"/>
        <w:jc w:val="both"/>
        <w:rPr>
          <w:rFonts w:ascii="Times New Roman" w:eastAsia="Times New Roman" w:hAnsi="Times New Roman" w:cs="Times New Roman"/>
          <w:b/>
          <w:bCs/>
          <w:sz w:val="24"/>
          <w:szCs w:val="24"/>
          <w:lang w:eastAsia="tr-TR"/>
        </w:rPr>
      </w:pPr>
    </w:p>
    <w:p w:rsidR="005F06DB" w:rsidRPr="00295131" w:rsidRDefault="005F06DB" w:rsidP="005F06DB">
      <w:pPr>
        <w:spacing w:after="0" w:line="240" w:lineRule="auto"/>
        <w:jc w:val="both"/>
        <w:rPr>
          <w:rFonts w:ascii="Times New Roman" w:eastAsia="Times New Roman" w:hAnsi="Times New Roman" w:cs="Times New Roman"/>
          <w:b/>
          <w:sz w:val="24"/>
          <w:szCs w:val="24"/>
          <w:lang w:eastAsia="tr-TR"/>
        </w:rPr>
      </w:pPr>
      <w:r w:rsidRPr="00295131">
        <w:rPr>
          <w:rFonts w:ascii="Times New Roman" w:eastAsia="Times New Roman" w:hAnsi="Times New Roman" w:cs="Times New Roman"/>
          <w:b/>
          <w:sz w:val="24"/>
          <w:szCs w:val="24"/>
          <w:lang w:eastAsia="tr-TR"/>
        </w:rPr>
        <w:t xml:space="preserve">Satın Alma/Mubayaa Memuru: </w:t>
      </w:r>
      <w:r w:rsidRPr="00295131">
        <w:rPr>
          <w:rFonts w:ascii="Times New Roman" w:eastAsia="Times New Roman" w:hAnsi="Times New Roman" w:cs="Times New Roman"/>
          <w:sz w:val="24"/>
          <w:szCs w:val="24"/>
          <w:lang w:eastAsia="tr-TR"/>
        </w:rPr>
        <w:t>4734 sayılı KİK’nu gereği iç piyasadan doğrudan temin yöntemi ile gerçekleştirilecek alımlarda görevli personeli,</w:t>
      </w:r>
    </w:p>
    <w:p w:rsidR="005F06DB" w:rsidRDefault="005F06DB" w:rsidP="005F06DB">
      <w:pPr>
        <w:pStyle w:val="AralkYok"/>
        <w:spacing w:after="120"/>
        <w:jc w:val="both"/>
        <w:rPr>
          <w:rFonts w:ascii="Times New Roman" w:eastAsia="Times New Roman" w:hAnsi="Times New Roman" w:cs="Times New Roman"/>
          <w:b/>
          <w:sz w:val="24"/>
          <w:szCs w:val="24"/>
          <w:lang w:eastAsia="tr-TR"/>
        </w:rPr>
      </w:pPr>
    </w:p>
    <w:p w:rsidR="005F06DB" w:rsidRPr="00295131" w:rsidRDefault="005F06DB" w:rsidP="005F06DB">
      <w:pPr>
        <w:pStyle w:val="AralkYok"/>
        <w:spacing w:after="120"/>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sz w:val="24"/>
          <w:szCs w:val="24"/>
          <w:lang w:eastAsia="tr-TR"/>
        </w:rPr>
        <w:t xml:space="preserve">Birim Mutemedi: </w:t>
      </w:r>
      <w:r w:rsidRPr="00295131">
        <w:rPr>
          <w:rFonts w:ascii="Times New Roman" w:eastAsia="Times New Roman" w:hAnsi="Times New Roman" w:cs="Times New Roman"/>
          <w:sz w:val="24"/>
          <w:szCs w:val="24"/>
          <w:lang w:eastAsia="tr-TR"/>
        </w:rPr>
        <w:t>İkmal usulleri Yönergesinin 26.5. maddesine göre en az 3(Üç) yıl</w:t>
      </w:r>
      <w:r w:rsidR="00D111F7">
        <w:rPr>
          <w:rFonts w:ascii="Times New Roman" w:eastAsia="Times New Roman" w:hAnsi="Times New Roman" w:cs="Times New Roman"/>
          <w:sz w:val="24"/>
          <w:szCs w:val="24"/>
          <w:lang w:eastAsia="tr-TR"/>
        </w:rPr>
        <w:t xml:space="preserve">lık süre ile görevlendirilen, görev ve sorumlulukları İkmal Usulleri Yönergesi 27.3. maddesinde Ünite Birim Mutemedi (sorumlusu) olarak tanımlanan kişilerdir.  </w:t>
      </w:r>
      <w:r w:rsidRPr="00295131">
        <w:rPr>
          <w:rFonts w:ascii="Times New Roman" w:eastAsia="Times New Roman" w:hAnsi="Times New Roman" w:cs="Times New Roman"/>
          <w:sz w:val="24"/>
          <w:szCs w:val="24"/>
          <w:lang w:eastAsia="tr-TR"/>
        </w:rPr>
        <w:t>(Merkezde; Demirbaş malzeme</w:t>
      </w:r>
      <w:r w:rsidR="003D6C94">
        <w:rPr>
          <w:rFonts w:ascii="Times New Roman" w:eastAsia="Times New Roman" w:hAnsi="Times New Roman" w:cs="Times New Roman"/>
          <w:sz w:val="24"/>
          <w:szCs w:val="24"/>
          <w:lang w:eastAsia="tr-TR"/>
        </w:rPr>
        <w:t>nin</w:t>
      </w:r>
      <w:r w:rsidRPr="00295131">
        <w:rPr>
          <w:rFonts w:ascii="Times New Roman" w:eastAsia="Times New Roman" w:hAnsi="Times New Roman" w:cs="Times New Roman"/>
          <w:sz w:val="24"/>
          <w:szCs w:val="24"/>
          <w:lang w:eastAsia="tr-TR"/>
        </w:rPr>
        <w:t xml:space="preserve"> envanter kaydı yapıldıktan sonra basılan barkodların malzeme</w:t>
      </w:r>
      <w:r w:rsidR="003D6C94">
        <w:rPr>
          <w:rFonts w:ascii="Times New Roman" w:eastAsia="Times New Roman" w:hAnsi="Times New Roman" w:cs="Times New Roman"/>
          <w:sz w:val="24"/>
          <w:szCs w:val="24"/>
          <w:lang w:eastAsia="tr-TR"/>
        </w:rPr>
        <w:t>nin</w:t>
      </w:r>
      <w:r w:rsidRPr="00295131">
        <w:rPr>
          <w:rFonts w:ascii="Times New Roman" w:eastAsia="Times New Roman" w:hAnsi="Times New Roman" w:cs="Times New Roman"/>
          <w:sz w:val="24"/>
          <w:szCs w:val="24"/>
          <w:lang w:eastAsia="tr-TR"/>
        </w:rPr>
        <w:t xml:space="preserve"> üzerinde olmasını takip etmek</w:t>
      </w:r>
      <w:r>
        <w:rPr>
          <w:rFonts w:ascii="Times New Roman" w:eastAsia="Times New Roman" w:hAnsi="Times New Roman" w:cs="Times New Roman"/>
          <w:sz w:val="24"/>
          <w:szCs w:val="24"/>
          <w:lang w:eastAsia="tr-TR"/>
        </w:rPr>
        <w:t xml:space="preserve"> de görevlerindendir.</w:t>
      </w:r>
      <w:r w:rsidRPr="00295131">
        <w:rPr>
          <w:rFonts w:ascii="Times New Roman" w:eastAsia="Times New Roman" w:hAnsi="Times New Roman" w:cs="Times New Roman"/>
          <w:sz w:val="24"/>
          <w:szCs w:val="24"/>
          <w:lang w:eastAsia="tr-TR"/>
        </w:rPr>
        <w:t>)</w:t>
      </w:r>
    </w:p>
    <w:p w:rsidR="005F06DB" w:rsidRPr="00295131" w:rsidRDefault="005F06DB" w:rsidP="005F06DB">
      <w:pPr>
        <w:pStyle w:val="AralkYok"/>
        <w:spacing w:after="120"/>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sz w:val="24"/>
          <w:szCs w:val="24"/>
          <w:lang w:eastAsia="tr-TR"/>
        </w:rPr>
        <w:t>Depo Sorumlusu:</w:t>
      </w:r>
      <w:r w:rsidRPr="00295131">
        <w:rPr>
          <w:rFonts w:ascii="Times New Roman" w:eastAsia="Times New Roman" w:hAnsi="Times New Roman" w:cs="Times New Roman"/>
          <w:sz w:val="24"/>
          <w:szCs w:val="24"/>
          <w:lang w:eastAsia="tr-TR"/>
        </w:rPr>
        <w:t xml:space="preserve"> İkmal usulleri Yönergesinin 26.5. maddesine göre en az 3(Üç) yıllık süre ile görevlendirilen, görev ve sorumlulukları </w:t>
      </w:r>
      <w:r w:rsidR="00D111F7">
        <w:rPr>
          <w:rFonts w:ascii="Times New Roman" w:eastAsia="Times New Roman" w:hAnsi="Times New Roman" w:cs="Times New Roman"/>
          <w:sz w:val="24"/>
          <w:szCs w:val="24"/>
          <w:lang w:eastAsia="tr-TR"/>
        </w:rPr>
        <w:t xml:space="preserve">İkmal Usulleri Yönergesi 27.2.maddesinde </w:t>
      </w:r>
      <w:r w:rsidR="00D111F7">
        <w:rPr>
          <w:rFonts w:ascii="Times New Roman" w:eastAsia="Times New Roman" w:hAnsi="Times New Roman" w:cs="Times New Roman"/>
          <w:sz w:val="24"/>
          <w:szCs w:val="24"/>
          <w:lang w:eastAsia="tr-TR"/>
        </w:rPr>
        <w:lastRenderedPageBreak/>
        <w:t>tanımlanan kişilerdir. (</w:t>
      </w:r>
      <w:r w:rsidRPr="00295131">
        <w:rPr>
          <w:rFonts w:ascii="Times New Roman" w:eastAsia="Times New Roman" w:hAnsi="Times New Roman" w:cs="Times New Roman"/>
          <w:sz w:val="24"/>
          <w:szCs w:val="24"/>
          <w:lang w:eastAsia="tr-TR"/>
        </w:rPr>
        <w:t>Merkezde Demirbaş malzeme</w:t>
      </w:r>
      <w:r w:rsidR="003D6C94">
        <w:rPr>
          <w:rFonts w:ascii="Times New Roman" w:eastAsia="Times New Roman" w:hAnsi="Times New Roman" w:cs="Times New Roman"/>
          <w:sz w:val="24"/>
          <w:szCs w:val="24"/>
          <w:lang w:eastAsia="tr-TR"/>
        </w:rPr>
        <w:t>nin</w:t>
      </w:r>
      <w:r w:rsidRPr="00295131">
        <w:rPr>
          <w:rFonts w:ascii="Times New Roman" w:eastAsia="Times New Roman" w:hAnsi="Times New Roman" w:cs="Times New Roman"/>
          <w:sz w:val="24"/>
          <w:szCs w:val="24"/>
          <w:lang w:eastAsia="tr-TR"/>
        </w:rPr>
        <w:t xml:space="preserve"> envanter kaydı yapıldıktan sonra barkodu basılarak malzemenin üzerine yapıştırılmasının takibi ve kontrolü)</w:t>
      </w:r>
    </w:p>
    <w:p w:rsidR="005F06DB" w:rsidRPr="00295131" w:rsidRDefault="005F06DB" w:rsidP="005F06DB">
      <w:pPr>
        <w:pStyle w:val="AralkYok"/>
        <w:spacing w:after="120"/>
        <w:jc w:val="both"/>
        <w:rPr>
          <w:rFonts w:ascii="Times New Roman" w:eastAsia="Times New Roman" w:hAnsi="Times New Roman" w:cs="Times New Roman"/>
          <w:sz w:val="24"/>
          <w:szCs w:val="24"/>
          <w:lang w:eastAsia="tr-TR"/>
        </w:rPr>
      </w:pPr>
      <w:r w:rsidRPr="007074B6">
        <w:rPr>
          <w:rFonts w:ascii="Times New Roman" w:eastAsia="Times New Roman" w:hAnsi="Times New Roman" w:cs="Times New Roman"/>
          <w:b/>
          <w:sz w:val="24"/>
          <w:szCs w:val="24"/>
          <w:lang w:eastAsia="tr-TR"/>
        </w:rPr>
        <w:t>Mal Sorumlusu:</w:t>
      </w:r>
      <w:r w:rsidRPr="007074B6">
        <w:rPr>
          <w:rFonts w:ascii="Times New Roman" w:eastAsia="Times New Roman" w:hAnsi="Times New Roman" w:cs="Times New Roman"/>
          <w:sz w:val="24"/>
          <w:szCs w:val="24"/>
          <w:lang w:eastAsia="tr-TR"/>
        </w:rPr>
        <w:t xml:space="preserve">   İkmal usulleri Yönergesinin 26.5. maddesine göre en az 3(Üç) yıllık süre ile görevlendiril</w:t>
      </w:r>
      <w:r w:rsidR="00D111F7" w:rsidRPr="007074B6">
        <w:rPr>
          <w:rFonts w:ascii="Times New Roman" w:eastAsia="Times New Roman" w:hAnsi="Times New Roman" w:cs="Times New Roman"/>
          <w:sz w:val="24"/>
          <w:szCs w:val="24"/>
          <w:lang w:eastAsia="tr-TR"/>
        </w:rPr>
        <w:t>en, görev ve sorumlulukları</w:t>
      </w:r>
      <w:r w:rsidR="00D111F7">
        <w:rPr>
          <w:rFonts w:ascii="Times New Roman" w:eastAsia="Times New Roman" w:hAnsi="Times New Roman" w:cs="Times New Roman"/>
          <w:sz w:val="24"/>
          <w:szCs w:val="24"/>
          <w:lang w:eastAsia="tr-TR"/>
        </w:rPr>
        <w:t xml:space="preserve"> İkmal Usulleri Yönergesi 27.1. maddesinde tanımlan kişilerdir.   </w:t>
      </w: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sz w:val="24"/>
          <w:szCs w:val="24"/>
          <w:lang w:eastAsia="tr-TR"/>
        </w:rPr>
        <w:t>İhtiyaç ünitesi</w:t>
      </w:r>
      <w:r w:rsidRPr="00295131">
        <w:rPr>
          <w:rFonts w:ascii="Times New Roman" w:eastAsia="Times New Roman" w:hAnsi="Times New Roman" w:cs="Times New Roman"/>
          <w:sz w:val="24"/>
          <w:szCs w:val="24"/>
          <w:lang w:eastAsia="tr-TR"/>
        </w:rPr>
        <w:t>: Satın alınacak mal</w:t>
      </w:r>
      <w:r>
        <w:rPr>
          <w:rFonts w:ascii="Times New Roman" w:eastAsia="Times New Roman" w:hAnsi="Times New Roman" w:cs="Times New Roman"/>
          <w:sz w:val="24"/>
          <w:szCs w:val="24"/>
          <w:lang w:eastAsia="tr-TR"/>
        </w:rPr>
        <w:t>,</w:t>
      </w:r>
      <w:r w:rsidRPr="00295131">
        <w:rPr>
          <w:rFonts w:ascii="Times New Roman" w:eastAsia="Times New Roman" w:hAnsi="Times New Roman" w:cs="Times New Roman"/>
          <w:sz w:val="24"/>
          <w:szCs w:val="24"/>
          <w:lang w:eastAsia="tr-TR"/>
        </w:rPr>
        <w:t xml:space="preserve"> hizmet</w:t>
      </w:r>
      <w:r>
        <w:rPr>
          <w:rFonts w:ascii="Times New Roman" w:eastAsia="Times New Roman" w:hAnsi="Times New Roman" w:cs="Times New Roman"/>
          <w:sz w:val="24"/>
          <w:szCs w:val="24"/>
          <w:lang w:eastAsia="tr-TR"/>
        </w:rPr>
        <w:t>,</w:t>
      </w:r>
      <w:r w:rsidRPr="00295131">
        <w:rPr>
          <w:rFonts w:ascii="Times New Roman" w:eastAsia="Times New Roman" w:hAnsi="Times New Roman" w:cs="Times New Roman"/>
          <w:sz w:val="24"/>
          <w:szCs w:val="24"/>
          <w:lang w:eastAsia="tr-TR"/>
        </w:rPr>
        <w:t xml:space="preserve"> yapım işinden fayda sağlayacak birimi,</w:t>
      </w:r>
    </w:p>
    <w:p w:rsidR="005F06DB" w:rsidRDefault="005F06DB" w:rsidP="005F06DB">
      <w:pPr>
        <w:tabs>
          <w:tab w:val="left" w:pos="566"/>
        </w:tabs>
        <w:spacing w:after="0" w:line="240" w:lineRule="exact"/>
        <w:jc w:val="both"/>
        <w:rPr>
          <w:rFonts w:ascii="Times New Roman" w:eastAsia="Times New Roman" w:hAnsi="Times New Roman" w:cs="Times New Roman"/>
          <w:b/>
          <w:sz w:val="24"/>
          <w:szCs w:val="24"/>
          <w:lang w:eastAsia="tr-TR"/>
        </w:rPr>
      </w:pPr>
    </w:p>
    <w:p w:rsidR="005F06DB" w:rsidRPr="00295131" w:rsidRDefault="005F06DB" w:rsidP="005F06DB">
      <w:pPr>
        <w:tabs>
          <w:tab w:val="left" w:pos="566"/>
        </w:tabs>
        <w:spacing w:after="0" w:line="240" w:lineRule="exact"/>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sz w:val="24"/>
          <w:szCs w:val="24"/>
          <w:lang w:eastAsia="tr-TR"/>
        </w:rPr>
        <w:t>Talepçi Ünite:</w:t>
      </w:r>
      <w:r w:rsidRPr="00295131">
        <w:rPr>
          <w:rFonts w:ascii="Times New Roman" w:eastAsia="Times New Roman" w:hAnsi="Times New Roman" w:cs="Times New Roman"/>
          <w:sz w:val="24"/>
          <w:szCs w:val="24"/>
          <w:lang w:eastAsia="tr-TR"/>
        </w:rPr>
        <w:t xml:space="preserve"> İhale konusu mal, hizmet ve yapım işinin satın alınmasını </w:t>
      </w:r>
      <w:r>
        <w:rPr>
          <w:rFonts w:ascii="Times New Roman" w:eastAsia="Times New Roman" w:hAnsi="Times New Roman" w:cs="Times New Roman"/>
          <w:sz w:val="24"/>
          <w:szCs w:val="24"/>
          <w:lang w:eastAsia="tr-TR"/>
        </w:rPr>
        <w:t xml:space="preserve">talep edip, işin yürütülmesi ve tamamlanmasına ilişkin her türlü iş ve işlemden sorumlu </w:t>
      </w:r>
      <w:r w:rsidRPr="00295131">
        <w:rPr>
          <w:rFonts w:ascii="Times New Roman" w:eastAsia="Times New Roman" w:hAnsi="Times New Roman" w:cs="Times New Roman"/>
          <w:sz w:val="24"/>
          <w:szCs w:val="24"/>
          <w:lang w:eastAsia="tr-TR"/>
        </w:rPr>
        <w:t>ünite/birimi,</w:t>
      </w:r>
      <w:r>
        <w:rPr>
          <w:rFonts w:ascii="Times New Roman" w:eastAsia="Times New Roman" w:hAnsi="Times New Roman" w:cs="Times New Roman"/>
          <w:sz w:val="24"/>
          <w:szCs w:val="24"/>
          <w:lang w:eastAsia="tr-TR"/>
        </w:rPr>
        <w:t xml:space="preserve"> </w:t>
      </w:r>
    </w:p>
    <w:p w:rsidR="005F06DB" w:rsidRDefault="005F06DB" w:rsidP="005F06DB">
      <w:pPr>
        <w:spacing w:after="0" w:line="240" w:lineRule="auto"/>
        <w:jc w:val="both"/>
        <w:rPr>
          <w:rFonts w:ascii="Times New Roman" w:eastAsia="Times New Roman" w:hAnsi="Times New Roman" w:cs="Times New Roman"/>
          <w:b/>
          <w:sz w:val="24"/>
          <w:szCs w:val="24"/>
          <w:lang w:eastAsia="tr-TR"/>
        </w:rPr>
      </w:pP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sz w:val="24"/>
          <w:szCs w:val="24"/>
          <w:lang w:eastAsia="tr-TR"/>
        </w:rPr>
        <w:t xml:space="preserve">Talep Formu: </w:t>
      </w:r>
      <w:r w:rsidRPr="00295131">
        <w:rPr>
          <w:rFonts w:ascii="Times New Roman" w:eastAsia="Times New Roman" w:hAnsi="Times New Roman" w:cs="Times New Roman"/>
          <w:sz w:val="24"/>
          <w:szCs w:val="24"/>
          <w:lang w:eastAsia="tr-TR"/>
        </w:rPr>
        <w:t>Kuruluşun yazılım sistemi satın</w:t>
      </w:r>
      <w:r w:rsidR="00D80717">
        <w:rPr>
          <w:rFonts w:ascii="Times New Roman" w:eastAsia="Times New Roman" w:hAnsi="Times New Roman" w:cs="Times New Roman"/>
          <w:sz w:val="24"/>
          <w:szCs w:val="24"/>
          <w:lang w:eastAsia="tr-TR"/>
        </w:rPr>
        <w:t xml:space="preserve"> </w:t>
      </w:r>
      <w:r w:rsidRPr="00295131">
        <w:rPr>
          <w:rFonts w:ascii="Times New Roman" w:eastAsia="Times New Roman" w:hAnsi="Times New Roman" w:cs="Times New Roman"/>
          <w:sz w:val="24"/>
          <w:szCs w:val="24"/>
          <w:lang w:eastAsia="tr-TR"/>
        </w:rPr>
        <w:t>alma modülünde yer alan ihtiyaç konusu mal, hizmet ve yapım işinin özelliklerinin alım usul ve esaslarının belirtildiği formu,</w:t>
      </w:r>
    </w:p>
    <w:p w:rsidR="005F06DB" w:rsidRPr="00295131" w:rsidRDefault="005F06DB" w:rsidP="005F06DB">
      <w:pPr>
        <w:tabs>
          <w:tab w:val="left" w:pos="566"/>
        </w:tabs>
        <w:spacing w:after="0" w:line="240" w:lineRule="exact"/>
        <w:jc w:val="both"/>
        <w:rPr>
          <w:rFonts w:ascii="Times New Roman" w:eastAsia="Times New Roman" w:hAnsi="Times New Roman" w:cs="Times New Roman"/>
          <w:sz w:val="24"/>
          <w:szCs w:val="24"/>
          <w:lang w:eastAsia="tr-TR"/>
        </w:rPr>
      </w:pP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bCs/>
          <w:sz w:val="24"/>
          <w:szCs w:val="24"/>
          <w:lang w:eastAsia="tr-TR"/>
        </w:rPr>
        <w:t>Teknik Şartname</w:t>
      </w:r>
      <w:r w:rsidR="006D4408">
        <w:rPr>
          <w:rFonts w:ascii="Times New Roman" w:eastAsia="Times New Roman" w:hAnsi="Times New Roman" w:cs="Times New Roman"/>
          <w:b/>
          <w:bCs/>
          <w:sz w:val="24"/>
          <w:szCs w:val="24"/>
          <w:lang w:eastAsia="tr-TR"/>
        </w:rPr>
        <w:t>/Teknik Husu</w:t>
      </w:r>
      <w:r w:rsidR="00D80717">
        <w:rPr>
          <w:rFonts w:ascii="Times New Roman" w:eastAsia="Times New Roman" w:hAnsi="Times New Roman" w:cs="Times New Roman"/>
          <w:b/>
          <w:bCs/>
          <w:sz w:val="24"/>
          <w:szCs w:val="24"/>
          <w:lang w:eastAsia="tr-TR"/>
        </w:rPr>
        <w:t>s</w:t>
      </w:r>
      <w:r w:rsidR="006D4408">
        <w:rPr>
          <w:rFonts w:ascii="Times New Roman" w:eastAsia="Times New Roman" w:hAnsi="Times New Roman" w:cs="Times New Roman"/>
          <w:b/>
          <w:bCs/>
          <w:sz w:val="24"/>
          <w:szCs w:val="24"/>
          <w:lang w:eastAsia="tr-TR"/>
        </w:rPr>
        <w:t>lar</w:t>
      </w:r>
      <w:r w:rsidRPr="00295131">
        <w:rPr>
          <w:rFonts w:ascii="Times New Roman" w:eastAsia="Times New Roman" w:hAnsi="Times New Roman" w:cs="Times New Roman"/>
          <w:b/>
          <w:bCs/>
          <w:sz w:val="24"/>
          <w:szCs w:val="24"/>
          <w:lang w:eastAsia="tr-TR"/>
        </w:rPr>
        <w:t>:</w:t>
      </w:r>
      <w:r w:rsidRPr="00295131">
        <w:rPr>
          <w:rFonts w:ascii="Times New Roman" w:eastAsia="Times New Roman" w:hAnsi="Times New Roman" w:cs="Times New Roman"/>
          <w:sz w:val="24"/>
          <w:szCs w:val="24"/>
          <w:lang w:eastAsia="tr-TR"/>
        </w:rPr>
        <w:t xml:space="preserve"> Talepçi ünite/birim tarafından hazırlanan ve satın alınacak mal</w:t>
      </w:r>
      <w:r>
        <w:rPr>
          <w:rFonts w:ascii="Times New Roman" w:eastAsia="Times New Roman" w:hAnsi="Times New Roman" w:cs="Times New Roman"/>
          <w:sz w:val="24"/>
          <w:szCs w:val="24"/>
          <w:lang w:eastAsia="tr-TR"/>
        </w:rPr>
        <w:t xml:space="preserve">, hizmet, yapım işinin </w:t>
      </w:r>
      <w:r w:rsidRPr="00295131">
        <w:rPr>
          <w:rFonts w:ascii="Times New Roman" w:eastAsia="Times New Roman" w:hAnsi="Times New Roman" w:cs="Times New Roman"/>
          <w:sz w:val="24"/>
          <w:szCs w:val="24"/>
          <w:lang w:eastAsia="tr-TR"/>
        </w:rPr>
        <w:t>teknik özelliklerini içeren dokümanı,</w:t>
      </w: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p>
    <w:p w:rsidR="005F06DB" w:rsidRDefault="005F06DB" w:rsidP="005F06DB">
      <w:pPr>
        <w:spacing w:after="0" w:line="240" w:lineRule="auto"/>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bCs/>
          <w:sz w:val="24"/>
          <w:szCs w:val="24"/>
          <w:lang w:eastAsia="tr-TR"/>
        </w:rPr>
        <w:t>İdari şartname:</w:t>
      </w:r>
      <w:r w:rsidRPr="00295131">
        <w:rPr>
          <w:rFonts w:ascii="Times New Roman" w:eastAsia="Times New Roman" w:hAnsi="Times New Roman" w:cs="Times New Roman"/>
          <w:sz w:val="24"/>
          <w:szCs w:val="24"/>
          <w:lang w:eastAsia="tr-TR"/>
        </w:rPr>
        <w:t xml:space="preserve"> Talepçi ünite tarafından hazırlanan</w:t>
      </w:r>
      <w:r>
        <w:rPr>
          <w:rFonts w:ascii="Times New Roman" w:eastAsia="Times New Roman" w:hAnsi="Times New Roman" w:cs="Times New Roman"/>
          <w:sz w:val="24"/>
          <w:szCs w:val="24"/>
          <w:lang w:eastAsia="tr-TR"/>
        </w:rPr>
        <w:t xml:space="preserve"> satın</w:t>
      </w:r>
      <w:r w:rsidR="00D8071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alınacak mal, hizmet, yapım işine ait </w:t>
      </w:r>
      <w:r w:rsidRPr="00295131">
        <w:rPr>
          <w:rFonts w:ascii="Times New Roman" w:eastAsia="Times New Roman" w:hAnsi="Times New Roman" w:cs="Times New Roman"/>
          <w:sz w:val="24"/>
          <w:szCs w:val="24"/>
          <w:lang w:eastAsia="tr-TR"/>
        </w:rPr>
        <w:t xml:space="preserve">“İdari şartname ve </w:t>
      </w:r>
      <w:r>
        <w:rPr>
          <w:rFonts w:ascii="Times New Roman" w:eastAsia="Times New Roman" w:hAnsi="Times New Roman" w:cs="Times New Roman"/>
          <w:sz w:val="24"/>
          <w:szCs w:val="24"/>
          <w:lang w:eastAsia="tr-TR"/>
        </w:rPr>
        <w:t xml:space="preserve">Tip </w:t>
      </w:r>
      <w:r w:rsidRPr="00295131">
        <w:rPr>
          <w:rFonts w:ascii="Times New Roman" w:eastAsia="Times New Roman" w:hAnsi="Times New Roman" w:cs="Times New Roman"/>
          <w:sz w:val="24"/>
          <w:szCs w:val="24"/>
          <w:lang w:eastAsia="tr-TR"/>
        </w:rPr>
        <w:t>Sözleşmede yeral</w:t>
      </w:r>
      <w:r>
        <w:rPr>
          <w:rFonts w:ascii="Times New Roman" w:eastAsia="Times New Roman" w:hAnsi="Times New Roman" w:cs="Times New Roman"/>
          <w:sz w:val="24"/>
          <w:szCs w:val="24"/>
          <w:lang w:eastAsia="tr-TR"/>
        </w:rPr>
        <w:t>acak</w:t>
      </w:r>
      <w:r w:rsidRPr="00295131">
        <w:rPr>
          <w:rFonts w:ascii="Times New Roman" w:eastAsia="Times New Roman" w:hAnsi="Times New Roman" w:cs="Times New Roman"/>
          <w:sz w:val="24"/>
          <w:szCs w:val="24"/>
          <w:lang w:eastAsia="tr-TR"/>
        </w:rPr>
        <w:t xml:space="preserve"> hususlar” formu dikkate alınarak </w:t>
      </w:r>
      <w:r>
        <w:rPr>
          <w:rFonts w:ascii="Times New Roman" w:eastAsia="Times New Roman" w:hAnsi="Times New Roman" w:cs="Times New Roman"/>
          <w:sz w:val="24"/>
          <w:szCs w:val="24"/>
          <w:lang w:eastAsia="tr-TR"/>
        </w:rPr>
        <w:t>dosya sorumlusu/satın</w:t>
      </w:r>
      <w:r w:rsidR="00D8071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alma memuru </w:t>
      </w:r>
      <w:r w:rsidRPr="00295131">
        <w:rPr>
          <w:rFonts w:ascii="Times New Roman" w:eastAsia="Times New Roman" w:hAnsi="Times New Roman" w:cs="Times New Roman"/>
          <w:sz w:val="24"/>
          <w:szCs w:val="24"/>
          <w:lang w:eastAsia="tr-TR"/>
        </w:rPr>
        <w:t>tarafından hazırlanan dokümanı,</w:t>
      </w:r>
    </w:p>
    <w:p w:rsidR="005F06DB" w:rsidRDefault="005F06DB" w:rsidP="005F06DB">
      <w:pPr>
        <w:pStyle w:val="AralkYok"/>
        <w:spacing w:after="120"/>
        <w:jc w:val="both"/>
        <w:rPr>
          <w:rFonts w:ascii="Times New Roman" w:hAnsi="Times New Roman" w:cs="Times New Roman"/>
          <w:b/>
          <w:sz w:val="24"/>
          <w:szCs w:val="24"/>
        </w:rPr>
      </w:pPr>
    </w:p>
    <w:p w:rsidR="005F06DB" w:rsidRPr="00295131" w:rsidRDefault="005F06DB" w:rsidP="005F06DB">
      <w:pPr>
        <w:pStyle w:val="AralkYok"/>
        <w:spacing w:after="120"/>
        <w:jc w:val="both"/>
        <w:rPr>
          <w:rFonts w:ascii="Times New Roman" w:eastAsia="Times New Roman" w:hAnsi="Times New Roman" w:cs="Times New Roman"/>
          <w:sz w:val="24"/>
          <w:szCs w:val="24"/>
          <w:lang w:eastAsia="tr-TR"/>
        </w:rPr>
      </w:pPr>
      <w:r w:rsidRPr="00295131">
        <w:rPr>
          <w:rFonts w:ascii="Times New Roman" w:hAnsi="Times New Roman" w:cs="Times New Roman"/>
          <w:b/>
          <w:sz w:val="24"/>
          <w:szCs w:val="24"/>
        </w:rPr>
        <w:t>Tek Kaynaktan Temin Formu:</w:t>
      </w:r>
      <w:r w:rsidRPr="00295131">
        <w:rPr>
          <w:rFonts w:ascii="Times New Roman" w:eastAsia="Times New Roman" w:hAnsi="Times New Roman" w:cs="Times New Roman"/>
          <w:sz w:val="24"/>
          <w:szCs w:val="24"/>
          <w:lang w:eastAsia="tr-TR"/>
        </w:rPr>
        <w:t xml:space="preserve"> KİK Uygulama Yönetmelikleri eki “</w:t>
      </w:r>
      <w:r w:rsidRPr="00295131">
        <w:rPr>
          <w:rFonts w:ascii="Times New Roman" w:hAnsi="Times New Roman" w:cs="Times New Roman"/>
          <w:sz w:val="24"/>
          <w:szCs w:val="24"/>
        </w:rPr>
        <w:t xml:space="preserve">22 </w:t>
      </w:r>
      <w:r>
        <w:rPr>
          <w:rFonts w:ascii="Times New Roman" w:hAnsi="Times New Roman" w:cs="Times New Roman"/>
          <w:sz w:val="24"/>
          <w:szCs w:val="24"/>
        </w:rPr>
        <w:t>n</w:t>
      </w:r>
      <w:r w:rsidRPr="00295131">
        <w:rPr>
          <w:rFonts w:ascii="Times New Roman" w:hAnsi="Times New Roman" w:cs="Times New Roman"/>
          <w:sz w:val="24"/>
          <w:szCs w:val="24"/>
        </w:rPr>
        <w:t>ci Maddenin (A) / (B) / (C) Bentleri Kapsamında Tek Kaynaktan Temin Edilen Mallara</w:t>
      </w:r>
      <w:r w:rsidR="00542AC0">
        <w:rPr>
          <w:rFonts w:ascii="Times New Roman" w:hAnsi="Times New Roman" w:cs="Times New Roman"/>
          <w:sz w:val="24"/>
          <w:szCs w:val="24"/>
        </w:rPr>
        <w:t>/Hizmetlere</w:t>
      </w:r>
      <w:r w:rsidRPr="00295131">
        <w:rPr>
          <w:rFonts w:ascii="Times New Roman" w:hAnsi="Times New Roman" w:cs="Times New Roman"/>
          <w:sz w:val="24"/>
          <w:szCs w:val="24"/>
        </w:rPr>
        <w:t xml:space="preserve"> İlişkin Form”</w:t>
      </w:r>
      <w:r w:rsidRPr="00295131">
        <w:rPr>
          <w:rFonts w:ascii="Times New Roman" w:hAnsi="Times New Roman" w:cs="Times New Roman"/>
          <w:b/>
          <w:sz w:val="24"/>
          <w:szCs w:val="24"/>
        </w:rPr>
        <w:t xml:space="preserve"> </w:t>
      </w:r>
      <w:r w:rsidRPr="00295131">
        <w:rPr>
          <w:rFonts w:ascii="Times New Roman" w:eastAsia="Times New Roman" w:hAnsi="Times New Roman" w:cs="Times New Roman"/>
          <w:sz w:val="24"/>
          <w:szCs w:val="24"/>
          <w:lang w:eastAsia="tr-TR"/>
        </w:rPr>
        <w:t>Standart Form</w:t>
      </w:r>
      <w:r w:rsidR="006D4408">
        <w:rPr>
          <w:rFonts w:ascii="Times New Roman" w:eastAsia="Times New Roman" w:hAnsi="Times New Roman" w:cs="Times New Roman"/>
          <w:sz w:val="24"/>
          <w:szCs w:val="24"/>
          <w:lang w:eastAsia="tr-TR"/>
        </w:rPr>
        <w:t>unu</w:t>
      </w: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bCs/>
          <w:sz w:val="24"/>
          <w:szCs w:val="24"/>
          <w:lang w:eastAsia="tr-TR"/>
        </w:rPr>
        <w:t>İhale Dokümanı:</w:t>
      </w:r>
      <w:r w:rsidRPr="00295131">
        <w:rPr>
          <w:rFonts w:ascii="Times New Roman" w:eastAsia="Times New Roman" w:hAnsi="Times New Roman" w:cs="Times New Roman"/>
          <w:sz w:val="24"/>
          <w:szCs w:val="24"/>
          <w:lang w:eastAsia="tr-TR"/>
        </w:rPr>
        <w:t xml:space="preserve"> Satın alınacak her türlü mal, hizmet veya yapım işinde; işin genel, özel, teknik ve idari esas usul ve şartlarını belirleyen dokümanı,  </w:t>
      </w:r>
    </w:p>
    <w:p w:rsidR="005F06DB" w:rsidRDefault="005F06DB" w:rsidP="005F06DB">
      <w:pPr>
        <w:tabs>
          <w:tab w:val="left" w:pos="566"/>
        </w:tabs>
        <w:spacing w:after="0" w:line="240" w:lineRule="exact"/>
        <w:jc w:val="both"/>
        <w:rPr>
          <w:rFonts w:ascii="Times New Roman" w:eastAsia="Times New Roman" w:hAnsi="Times New Roman" w:cs="Times New Roman"/>
          <w:b/>
          <w:sz w:val="24"/>
          <w:szCs w:val="24"/>
          <w:lang w:eastAsia="tr-TR"/>
        </w:rPr>
      </w:pPr>
    </w:p>
    <w:p w:rsidR="005F06DB" w:rsidRDefault="005F06DB" w:rsidP="005F06DB">
      <w:pPr>
        <w:spacing w:after="0" w:line="240" w:lineRule="auto"/>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bCs/>
          <w:sz w:val="24"/>
          <w:szCs w:val="24"/>
          <w:lang w:eastAsia="tr-TR"/>
        </w:rPr>
        <w:t>İhale Komisyonu:</w:t>
      </w:r>
      <w:r w:rsidRPr="00295131">
        <w:rPr>
          <w:rFonts w:ascii="Times New Roman" w:eastAsia="Times New Roman" w:hAnsi="Times New Roman" w:cs="Times New Roman"/>
          <w:sz w:val="24"/>
          <w:szCs w:val="24"/>
          <w:lang w:eastAsia="tr-TR"/>
        </w:rPr>
        <w:t xml:space="preserve"> Çalışma şekil ve şartları ile kimlerin görev alacağı ve kaç kişiden oluşacağı, </w:t>
      </w:r>
      <w:r w:rsidR="006D4408">
        <w:rPr>
          <w:rFonts w:ascii="Times New Roman" w:eastAsia="Times New Roman" w:hAnsi="Times New Roman" w:cs="Times New Roman"/>
          <w:sz w:val="24"/>
          <w:szCs w:val="24"/>
          <w:lang w:eastAsia="tr-TR"/>
        </w:rPr>
        <w:t>“4734 sayılı Kamu İhale Kanunu”</w:t>
      </w:r>
      <w:r>
        <w:rPr>
          <w:rFonts w:ascii="Times New Roman" w:eastAsia="Times New Roman" w:hAnsi="Times New Roman" w:cs="Times New Roman"/>
          <w:sz w:val="24"/>
          <w:szCs w:val="24"/>
          <w:lang w:eastAsia="tr-TR"/>
        </w:rPr>
        <w:t xml:space="preserve"> ve bu kanuna</w:t>
      </w:r>
      <w:r w:rsidRPr="00295131">
        <w:rPr>
          <w:rFonts w:ascii="Times New Roman" w:eastAsia="Times New Roman" w:hAnsi="Times New Roman" w:cs="Times New Roman"/>
          <w:sz w:val="24"/>
          <w:szCs w:val="24"/>
          <w:lang w:eastAsia="tr-TR"/>
        </w:rPr>
        <w:t xml:space="preserve"> dayalı olarak Kamu İhale Kurumunca düzenlenen yönetmelik, tebliğ v.b. ile Kuruluş tarafından çıkarılan </w:t>
      </w:r>
      <w:r w:rsidR="006D4408">
        <w:rPr>
          <w:rFonts w:ascii="Times New Roman" w:eastAsia="Times New Roman" w:hAnsi="Times New Roman" w:cs="Times New Roman"/>
          <w:sz w:val="24"/>
          <w:szCs w:val="24"/>
          <w:lang w:eastAsia="tr-TR"/>
        </w:rPr>
        <w:t>“</w:t>
      </w:r>
      <w:r w:rsidRPr="00295131">
        <w:rPr>
          <w:rFonts w:ascii="Times New Roman" w:eastAsia="Times New Roman" w:hAnsi="Times New Roman" w:cs="Times New Roman"/>
          <w:sz w:val="24"/>
          <w:szCs w:val="24"/>
          <w:lang w:eastAsia="tr-TR"/>
        </w:rPr>
        <w:t>DHMİ İhale Yönetmeliği</w:t>
      </w:r>
      <w:r w:rsidR="006D4408">
        <w:rPr>
          <w:rFonts w:ascii="Times New Roman" w:eastAsia="Times New Roman" w:hAnsi="Times New Roman" w:cs="Times New Roman"/>
          <w:sz w:val="24"/>
          <w:szCs w:val="24"/>
          <w:lang w:eastAsia="tr-TR"/>
        </w:rPr>
        <w:t>”</w:t>
      </w:r>
      <w:r w:rsidR="00D80717">
        <w:rPr>
          <w:rFonts w:ascii="Times New Roman" w:eastAsia="Times New Roman" w:hAnsi="Times New Roman" w:cs="Times New Roman"/>
          <w:sz w:val="24"/>
          <w:szCs w:val="24"/>
          <w:lang w:eastAsia="tr-TR"/>
        </w:rPr>
        <w:t xml:space="preserve"> </w:t>
      </w:r>
      <w:r w:rsidRPr="00295131">
        <w:rPr>
          <w:rFonts w:ascii="Times New Roman" w:eastAsia="Times New Roman" w:hAnsi="Times New Roman" w:cs="Times New Roman"/>
          <w:sz w:val="24"/>
          <w:szCs w:val="24"/>
          <w:lang w:eastAsia="tr-TR"/>
        </w:rPr>
        <w:t>ne göre belirlenmiş olan satın alma işlemlerini yürütecek komisyonu</w:t>
      </w: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bCs/>
          <w:sz w:val="24"/>
          <w:szCs w:val="24"/>
          <w:lang w:eastAsia="tr-TR"/>
        </w:rPr>
        <w:t>Muayene ve Kabul Komisyonu:</w:t>
      </w:r>
      <w:r w:rsidRPr="0029513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bCs/>
          <w:sz w:val="24"/>
          <w:szCs w:val="24"/>
          <w:lang w:eastAsia="tr-TR"/>
        </w:rPr>
        <w:t xml:space="preserve"> </w:t>
      </w:r>
      <w:r w:rsidRPr="00295131">
        <w:rPr>
          <w:rFonts w:ascii="Times New Roman" w:eastAsia="Times New Roman" w:hAnsi="Times New Roman" w:cs="Times New Roman"/>
          <w:sz w:val="24"/>
          <w:szCs w:val="24"/>
          <w:lang w:eastAsia="tr-TR"/>
        </w:rPr>
        <w:t>Alımı yapılan mal</w:t>
      </w:r>
      <w:r>
        <w:rPr>
          <w:rFonts w:ascii="Times New Roman" w:eastAsia="Times New Roman" w:hAnsi="Times New Roman" w:cs="Times New Roman"/>
          <w:sz w:val="24"/>
          <w:szCs w:val="24"/>
          <w:lang w:eastAsia="tr-TR"/>
        </w:rPr>
        <w:t>, hizmet ve yapım işinin</w:t>
      </w:r>
      <w:r w:rsidRPr="00295131">
        <w:rPr>
          <w:rFonts w:ascii="Times New Roman" w:eastAsia="Times New Roman" w:hAnsi="Times New Roman" w:cs="Times New Roman"/>
          <w:sz w:val="24"/>
          <w:szCs w:val="24"/>
          <w:lang w:eastAsia="tr-TR"/>
        </w:rPr>
        <w:t xml:space="preserve"> şartnameye veya ihtiyaca uygunluğunu kontrol ederek geçici veya kesin kabulünü yapan komisyonu,</w:t>
      </w:r>
      <w:r w:rsidR="006D4408">
        <w:rPr>
          <w:rFonts w:ascii="Times New Roman" w:eastAsia="Times New Roman" w:hAnsi="Times New Roman" w:cs="Times New Roman"/>
          <w:sz w:val="24"/>
          <w:szCs w:val="24"/>
          <w:lang w:eastAsia="tr-TR"/>
        </w:rPr>
        <w:t xml:space="preserve"> </w:t>
      </w:r>
      <w:r w:rsidRPr="00295131">
        <w:rPr>
          <w:rFonts w:ascii="Times New Roman" w:eastAsia="Times New Roman" w:hAnsi="Times New Roman" w:cs="Times New Roman"/>
          <w:sz w:val="24"/>
          <w:szCs w:val="24"/>
          <w:lang w:eastAsia="tr-TR"/>
        </w:rPr>
        <w:t xml:space="preserve">( Komisyonun çalışma şekil ve şartları ile kimlerin görev alacağı ve kaç kişiden oluşacağı,  </w:t>
      </w:r>
      <w:r>
        <w:rPr>
          <w:rFonts w:ascii="Times New Roman" w:eastAsia="Times New Roman" w:hAnsi="Times New Roman" w:cs="Times New Roman"/>
          <w:sz w:val="24"/>
          <w:szCs w:val="24"/>
          <w:lang w:eastAsia="tr-TR"/>
        </w:rPr>
        <w:t>“</w:t>
      </w:r>
      <w:r w:rsidRPr="00295131">
        <w:rPr>
          <w:rFonts w:ascii="Times New Roman" w:eastAsia="Times New Roman" w:hAnsi="Times New Roman" w:cs="Times New Roman"/>
          <w:sz w:val="24"/>
          <w:szCs w:val="24"/>
          <w:lang w:eastAsia="tr-TR"/>
        </w:rPr>
        <w:t>4734 sayı</w:t>
      </w:r>
      <w:r>
        <w:rPr>
          <w:rFonts w:ascii="Times New Roman" w:eastAsia="Times New Roman" w:hAnsi="Times New Roman" w:cs="Times New Roman"/>
          <w:sz w:val="24"/>
          <w:szCs w:val="24"/>
          <w:lang w:eastAsia="tr-TR"/>
        </w:rPr>
        <w:t>lı Kamu İhale Kanunu”</w:t>
      </w:r>
      <w:r w:rsidRPr="0029513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295131">
        <w:rPr>
          <w:rFonts w:ascii="Times New Roman" w:eastAsia="Times New Roman" w:hAnsi="Times New Roman" w:cs="Times New Roman"/>
          <w:sz w:val="24"/>
          <w:szCs w:val="24"/>
          <w:lang w:eastAsia="tr-TR"/>
        </w:rPr>
        <w:t>4735 Sayılı</w:t>
      </w:r>
      <w:r>
        <w:rPr>
          <w:rFonts w:ascii="Times New Roman" w:eastAsia="Times New Roman" w:hAnsi="Times New Roman" w:cs="Times New Roman"/>
          <w:sz w:val="24"/>
          <w:szCs w:val="24"/>
          <w:lang w:eastAsia="tr-TR"/>
        </w:rPr>
        <w:t xml:space="preserve"> Kamu İhale Sözleşmeleri Kanunu”</w:t>
      </w:r>
      <w:r w:rsidRPr="00295131">
        <w:rPr>
          <w:rFonts w:ascii="Times New Roman" w:eastAsia="Times New Roman" w:hAnsi="Times New Roman" w:cs="Times New Roman"/>
          <w:sz w:val="24"/>
          <w:szCs w:val="24"/>
          <w:lang w:eastAsia="tr-TR"/>
        </w:rPr>
        <w:t xml:space="preserve"> ve bunlara dayalı olarak Kamu İhale Kurumunca düzenlenen yönetmelik, tebliğ v.b. ile belirlenmiştir.)</w:t>
      </w: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p>
    <w:p w:rsidR="005F06DB" w:rsidRPr="00295131" w:rsidRDefault="005F06DB" w:rsidP="005F06DB">
      <w:pPr>
        <w:spacing w:after="0" w:line="240" w:lineRule="auto"/>
        <w:jc w:val="both"/>
        <w:rPr>
          <w:rFonts w:ascii="Times New Roman" w:eastAsia="Times New Roman" w:hAnsi="Times New Roman" w:cs="Times New Roman"/>
          <w:sz w:val="24"/>
          <w:szCs w:val="24"/>
          <w:lang w:eastAsia="tr-TR"/>
        </w:rPr>
      </w:pPr>
      <w:r w:rsidRPr="00295131">
        <w:rPr>
          <w:rFonts w:ascii="Times New Roman" w:eastAsia="Times New Roman" w:hAnsi="Times New Roman" w:cs="Times New Roman"/>
          <w:b/>
          <w:bCs/>
          <w:sz w:val="24"/>
          <w:szCs w:val="24"/>
          <w:lang w:eastAsia="tr-TR"/>
        </w:rPr>
        <w:t>Yüklenici (Tedarikçi):</w:t>
      </w:r>
      <w:r w:rsidRPr="00295131">
        <w:rPr>
          <w:rFonts w:ascii="Times New Roman" w:eastAsia="Times New Roman" w:hAnsi="Times New Roman" w:cs="Times New Roman"/>
          <w:sz w:val="24"/>
          <w:szCs w:val="24"/>
          <w:lang w:eastAsia="tr-TR"/>
        </w:rPr>
        <w:t xml:space="preserve"> Kuruluşa mal ve hizmet temin eden</w:t>
      </w:r>
      <w:r w:rsidR="00815968">
        <w:rPr>
          <w:rFonts w:ascii="Times New Roman" w:eastAsia="Times New Roman" w:hAnsi="Times New Roman" w:cs="Times New Roman"/>
          <w:sz w:val="24"/>
          <w:szCs w:val="24"/>
          <w:lang w:eastAsia="tr-TR"/>
        </w:rPr>
        <w:t xml:space="preserve">, yapım işini üstlenen </w:t>
      </w:r>
      <w:r w:rsidR="006D4408">
        <w:rPr>
          <w:rFonts w:ascii="Times New Roman" w:eastAsia="Times New Roman" w:hAnsi="Times New Roman" w:cs="Times New Roman"/>
          <w:sz w:val="24"/>
          <w:szCs w:val="24"/>
          <w:lang w:eastAsia="tr-TR"/>
        </w:rPr>
        <w:t>f</w:t>
      </w:r>
      <w:r w:rsidRPr="00295131">
        <w:rPr>
          <w:rFonts w:ascii="Times New Roman" w:eastAsia="Times New Roman" w:hAnsi="Times New Roman" w:cs="Times New Roman"/>
          <w:sz w:val="24"/>
          <w:szCs w:val="24"/>
          <w:lang w:eastAsia="tr-TR"/>
        </w:rPr>
        <w:t>irma, kurum, kuruluş ve benzerlerini,</w:t>
      </w:r>
      <w:r w:rsidR="006D4408">
        <w:rPr>
          <w:rFonts w:ascii="Times New Roman" w:eastAsia="Times New Roman" w:hAnsi="Times New Roman" w:cs="Times New Roman"/>
          <w:sz w:val="24"/>
          <w:szCs w:val="24"/>
          <w:lang w:eastAsia="tr-TR"/>
        </w:rPr>
        <w:t xml:space="preserve"> ifade eder.</w:t>
      </w:r>
    </w:p>
    <w:p w:rsidR="005F06DB" w:rsidRDefault="005F06DB" w:rsidP="005F06DB">
      <w:pPr>
        <w:pStyle w:val="AralkYok"/>
        <w:spacing w:after="120"/>
        <w:jc w:val="both"/>
        <w:rPr>
          <w:rFonts w:ascii="Times New Roman" w:hAnsi="Times New Roman" w:cs="Times New Roman"/>
          <w:b/>
          <w:color w:val="FF0000"/>
          <w:sz w:val="24"/>
          <w:szCs w:val="24"/>
        </w:rPr>
      </w:pPr>
    </w:p>
    <w:p w:rsidR="005F06DB" w:rsidRPr="00037B0B" w:rsidRDefault="005F06DB" w:rsidP="005F06DB">
      <w:pPr>
        <w:pStyle w:val="AralkYok"/>
        <w:spacing w:after="120"/>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sidRPr="00037B0B">
        <w:rPr>
          <w:rFonts w:ascii="Times New Roman" w:hAnsi="Times New Roman" w:cs="Times New Roman"/>
          <w:sz w:val="24"/>
          <w:szCs w:val="24"/>
        </w:rPr>
        <w:t>İhalelerle ilgili tüm tanımlar 4734 ve 4735 sayılı Kanunlar ile DHMİ İhale Yönetmeliğinde yapılmıştır.</w:t>
      </w:r>
    </w:p>
    <w:p w:rsidR="00A27CFD" w:rsidRPr="00A27CFD" w:rsidRDefault="000D6534" w:rsidP="00190D9A">
      <w:pPr>
        <w:pStyle w:val="AralkYok"/>
        <w:spacing w:after="120"/>
        <w:jc w:val="both"/>
        <w:rPr>
          <w:rFonts w:ascii="Times New Roman" w:hAnsi="Times New Roman" w:cs="Times New Roman"/>
          <w:b/>
          <w:color w:val="FF0000"/>
          <w:sz w:val="24"/>
          <w:szCs w:val="24"/>
        </w:rPr>
      </w:pPr>
      <w:r>
        <w:rPr>
          <w:rFonts w:ascii="Times New Roman" w:eastAsia="Times New Roman" w:hAnsi="Times New Roman" w:cs="Times New Roman"/>
          <w:color w:val="FF0000"/>
          <w:sz w:val="24"/>
          <w:szCs w:val="24"/>
          <w:lang w:eastAsia="tr-TR"/>
        </w:rPr>
        <w:t xml:space="preserve"> </w:t>
      </w:r>
    </w:p>
    <w:p w:rsidR="00AE634F" w:rsidRPr="00960174" w:rsidRDefault="00AB1682" w:rsidP="00AE634F">
      <w:pPr>
        <w:jc w:val="both"/>
        <w:rPr>
          <w:rFonts w:ascii="Times New Roman" w:hAnsi="Times New Roman" w:cs="Times New Roman"/>
          <w:b/>
          <w:sz w:val="24"/>
          <w:szCs w:val="24"/>
        </w:rPr>
      </w:pPr>
      <w:r w:rsidRPr="00960174">
        <w:rPr>
          <w:rFonts w:ascii="Times New Roman" w:hAnsi="Times New Roman" w:cs="Times New Roman"/>
          <w:b/>
          <w:sz w:val="24"/>
          <w:szCs w:val="24"/>
        </w:rPr>
        <w:lastRenderedPageBreak/>
        <w:t>5</w:t>
      </w:r>
      <w:r w:rsidR="00AE634F" w:rsidRPr="00960174">
        <w:rPr>
          <w:rFonts w:ascii="Times New Roman" w:hAnsi="Times New Roman" w:cs="Times New Roman"/>
          <w:b/>
          <w:sz w:val="24"/>
          <w:szCs w:val="24"/>
        </w:rPr>
        <w:t>. UYGULAMA</w:t>
      </w:r>
      <w:r w:rsidRPr="00960174">
        <w:rPr>
          <w:rFonts w:ascii="Times New Roman" w:hAnsi="Times New Roman" w:cs="Times New Roman"/>
          <w:b/>
          <w:sz w:val="24"/>
          <w:szCs w:val="24"/>
        </w:rPr>
        <w:t xml:space="preserve"> ESASLARI</w:t>
      </w:r>
    </w:p>
    <w:p w:rsidR="007C1D4E" w:rsidRDefault="00AB1682" w:rsidP="007F1C17">
      <w:pPr>
        <w:spacing w:after="0" w:line="240" w:lineRule="auto"/>
        <w:jc w:val="both"/>
        <w:rPr>
          <w:rFonts w:ascii="Times New Roman" w:eastAsia="Times New Roman" w:hAnsi="Times New Roman" w:cs="Times New Roman"/>
          <w:sz w:val="24"/>
          <w:szCs w:val="24"/>
          <w:lang w:eastAsia="tr-TR"/>
        </w:rPr>
      </w:pPr>
      <w:r w:rsidRPr="00960174">
        <w:rPr>
          <w:rFonts w:ascii="Times New Roman" w:hAnsi="Times New Roman" w:cs="Times New Roman"/>
          <w:b/>
          <w:sz w:val="24"/>
          <w:szCs w:val="24"/>
        </w:rPr>
        <w:t>5</w:t>
      </w:r>
      <w:r w:rsidR="00AE634F" w:rsidRPr="00960174">
        <w:rPr>
          <w:rFonts w:ascii="Times New Roman" w:hAnsi="Times New Roman" w:cs="Times New Roman"/>
          <w:b/>
          <w:sz w:val="24"/>
          <w:szCs w:val="24"/>
        </w:rPr>
        <w:t xml:space="preserve">.1. </w:t>
      </w:r>
      <w:r w:rsidR="00D63C5F" w:rsidRPr="00960174">
        <w:rPr>
          <w:rFonts w:ascii="Times New Roman" w:hAnsi="Times New Roman" w:cs="Times New Roman"/>
          <w:b/>
          <w:sz w:val="24"/>
          <w:szCs w:val="24"/>
        </w:rPr>
        <w:t xml:space="preserve"> </w:t>
      </w:r>
      <w:r w:rsidR="00D63C5F" w:rsidRPr="00960174">
        <w:rPr>
          <w:rFonts w:ascii="Times New Roman" w:eastAsia="Times New Roman" w:hAnsi="Times New Roman" w:cs="Times New Roman"/>
          <w:sz w:val="24"/>
          <w:szCs w:val="24"/>
          <w:lang w:eastAsia="tr-TR"/>
        </w:rPr>
        <w:t>İhtiya</w:t>
      </w:r>
      <w:r w:rsidR="00A6129E" w:rsidRPr="00960174">
        <w:rPr>
          <w:rFonts w:ascii="Times New Roman" w:eastAsia="Times New Roman" w:hAnsi="Times New Roman" w:cs="Times New Roman"/>
          <w:sz w:val="24"/>
          <w:szCs w:val="24"/>
          <w:lang w:eastAsia="tr-TR"/>
        </w:rPr>
        <w:t xml:space="preserve">ç </w:t>
      </w:r>
      <w:r w:rsidR="004D1E9C">
        <w:rPr>
          <w:rFonts w:ascii="Times New Roman" w:eastAsia="Times New Roman" w:hAnsi="Times New Roman" w:cs="Times New Roman"/>
          <w:sz w:val="24"/>
          <w:szCs w:val="24"/>
          <w:lang w:eastAsia="tr-TR"/>
        </w:rPr>
        <w:t>ünitesi/</w:t>
      </w:r>
      <w:r w:rsidR="00A6129E" w:rsidRPr="00960174">
        <w:rPr>
          <w:rFonts w:ascii="Times New Roman" w:eastAsia="Times New Roman" w:hAnsi="Times New Roman" w:cs="Times New Roman"/>
          <w:sz w:val="24"/>
          <w:szCs w:val="24"/>
          <w:lang w:eastAsia="tr-TR"/>
        </w:rPr>
        <w:t xml:space="preserve">birimi </w:t>
      </w:r>
      <w:r w:rsidR="004D1E9C" w:rsidRPr="00960174">
        <w:rPr>
          <w:rFonts w:ascii="Times New Roman" w:eastAsia="Times New Roman" w:hAnsi="Times New Roman" w:cs="Times New Roman"/>
          <w:sz w:val="24"/>
          <w:szCs w:val="24"/>
          <w:lang w:eastAsia="tr-TR"/>
        </w:rPr>
        <w:t xml:space="preserve">mal, hizmet, yapım </w:t>
      </w:r>
      <w:r w:rsidR="004D1E9C">
        <w:rPr>
          <w:rFonts w:ascii="Times New Roman" w:eastAsia="Times New Roman" w:hAnsi="Times New Roman" w:cs="Times New Roman"/>
          <w:sz w:val="24"/>
          <w:szCs w:val="24"/>
          <w:lang w:eastAsia="tr-TR"/>
        </w:rPr>
        <w:t xml:space="preserve">ihtiyacının </w:t>
      </w:r>
      <w:r w:rsidR="000B30C2" w:rsidRPr="00960174">
        <w:rPr>
          <w:rFonts w:ascii="Times New Roman" w:eastAsia="Times New Roman" w:hAnsi="Times New Roman" w:cs="Times New Roman"/>
          <w:sz w:val="24"/>
          <w:szCs w:val="24"/>
          <w:lang w:eastAsia="tr-TR"/>
        </w:rPr>
        <w:t>Alım Gerekçesi</w:t>
      </w:r>
      <w:r w:rsidR="005F06DB">
        <w:rPr>
          <w:rFonts w:ascii="Times New Roman" w:eastAsia="Times New Roman" w:hAnsi="Times New Roman" w:cs="Times New Roman"/>
          <w:sz w:val="24"/>
          <w:szCs w:val="24"/>
          <w:lang w:eastAsia="tr-TR"/>
        </w:rPr>
        <w:t>ni</w:t>
      </w:r>
      <w:r w:rsidR="000B30C2" w:rsidRPr="00960174">
        <w:rPr>
          <w:rFonts w:ascii="Times New Roman" w:eastAsia="Times New Roman" w:hAnsi="Times New Roman" w:cs="Times New Roman"/>
          <w:sz w:val="24"/>
          <w:szCs w:val="24"/>
          <w:lang w:eastAsia="tr-TR"/>
        </w:rPr>
        <w:t xml:space="preserve"> </w:t>
      </w:r>
      <w:r w:rsidR="007C1D4E" w:rsidRPr="00960174">
        <w:rPr>
          <w:rFonts w:ascii="Times New Roman" w:eastAsia="Times New Roman" w:hAnsi="Times New Roman" w:cs="Times New Roman"/>
          <w:sz w:val="24"/>
          <w:szCs w:val="24"/>
          <w:lang w:eastAsia="tr-TR"/>
        </w:rPr>
        <w:t>hazırlar.</w:t>
      </w:r>
    </w:p>
    <w:p w:rsidR="005F06DB" w:rsidRDefault="005F06DB" w:rsidP="007F1C17">
      <w:pPr>
        <w:spacing w:after="0" w:line="240" w:lineRule="auto"/>
        <w:jc w:val="both"/>
        <w:rPr>
          <w:rFonts w:ascii="Times New Roman" w:eastAsia="Times New Roman" w:hAnsi="Times New Roman" w:cs="Times New Roman"/>
          <w:sz w:val="24"/>
          <w:szCs w:val="24"/>
          <w:lang w:eastAsia="tr-TR"/>
        </w:rPr>
      </w:pPr>
    </w:p>
    <w:p w:rsidR="00811200" w:rsidRDefault="005F06DB" w:rsidP="0081120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5.2. </w:t>
      </w:r>
      <w:r w:rsidR="00811200">
        <w:rPr>
          <w:rFonts w:ascii="Times New Roman" w:eastAsia="Times New Roman" w:hAnsi="Times New Roman" w:cs="Times New Roman"/>
          <w:sz w:val="24"/>
          <w:szCs w:val="24"/>
          <w:lang w:eastAsia="tr-TR"/>
        </w:rPr>
        <w:t>İ</w:t>
      </w:r>
      <w:r w:rsidR="00811200" w:rsidRPr="00960174">
        <w:rPr>
          <w:rFonts w:ascii="Times New Roman" w:eastAsia="Times New Roman" w:hAnsi="Times New Roman" w:cs="Times New Roman"/>
          <w:sz w:val="24"/>
          <w:szCs w:val="24"/>
          <w:lang w:eastAsia="tr-TR"/>
        </w:rPr>
        <w:t>htiya</w:t>
      </w:r>
      <w:r w:rsidR="00811200">
        <w:rPr>
          <w:rFonts w:ascii="Times New Roman" w:eastAsia="Times New Roman" w:hAnsi="Times New Roman" w:cs="Times New Roman"/>
          <w:sz w:val="24"/>
          <w:szCs w:val="24"/>
          <w:lang w:eastAsia="tr-TR"/>
        </w:rPr>
        <w:t>ç ünitesi/birimi ile Talepçi Ünite/birimin aynı olmaması halinde;</w:t>
      </w:r>
      <w:r w:rsidR="00811200" w:rsidRPr="00DD0C56">
        <w:rPr>
          <w:rFonts w:ascii="Times New Roman" w:eastAsia="Times New Roman" w:hAnsi="Times New Roman" w:cs="Times New Roman"/>
          <w:sz w:val="24"/>
          <w:szCs w:val="24"/>
          <w:lang w:eastAsia="tr-TR"/>
        </w:rPr>
        <w:t xml:space="preserve"> </w:t>
      </w:r>
      <w:r w:rsidR="00811200">
        <w:rPr>
          <w:rFonts w:ascii="Times New Roman" w:eastAsia="Times New Roman" w:hAnsi="Times New Roman" w:cs="Times New Roman"/>
          <w:sz w:val="24"/>
          <w:szCs w:val="24"/>
          <w:lang w:eastAsia="tr-TR"/>
        </w:rPr>
        <w:t>İ</w:t>
      </w:r>
      <w:r w:rsidR="00811200" w:rsidRPr="00960174">
        <w:rPr>
          <w:rFonts w:ascii="Times New Roman" w:eastAsia="Times New Roman" w:hAnsi="Times New Roman" w:cs="Times New Roman"/>
          <w:sz w:val="24"/>
          <w:szCs w:val="24"/>
          <w:lang w:eastAsia="tr-TR"/>
        </w:rPr>
        <w:t>htiya</w:t>
      </w:r>
      <w:r w:rsidR="00811200">
        <w:rPr>
          <w:rFonts w:ascii="Times New Roman" w:eastAsia="Times New Roman" w:hAnsi="Times New Roman" w:cs="Times New Roman"/>
          <w:sz w:val="24"/>
          <w:szCs w:val="24"/>
          <w:lang w:eastAsia="tr-TR"/>
        </w:rPr>
        <w:t>ç ünitesi/birimi hazırlamış olduğu Alım Gerekçesini Talepçi Ünite/birime yazılı olarak göndererek işin teminini ister.</w:t>
      </w:r>
    </w:p>
    <w:p w:rsidR="00811200" w:rsidRDefault="00811200" w:rsidP="00811200">
      <w:pPr>
        <w:spacing w:after="0" w:line="240" w:lineRule="auto"/>
        <w:jc w:val="both"/>
        <w:rPr>
          <w:rFonts w:ascii="Times New Roman" w:eastAsia="Times New Roman" w:hAnsi="Times New Roman" w:cs="Times New Roman"/>
          <w:sz w:val="24"/>
          <w:szCs w:val="24"/>
          <w:lang w:eastAsia="tr-TR"/>
        </w:rPr>
      </w:pPr>
    </w:p>
    <w:p w:rsidR="009B4C86" w:rsidRPr="00960174" w:rsidRDefault="00811200" w:rsidP="007F1C1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5.3. </w:t>
      </w:r>
      <w:r w:rsidR="009B4C86">
        <w:rPr>
          <w:rFonts w:ascii="Times New Roman" w:eastAsia="Times New Roman" w:hAnsi="Times New Roman" w:cs="Times New Roman"/>
          <w:sz w:val="24"/>
          <w:szCs w:val="24"/>
          <w:lang w:eastAsia="tr-TR"/>
        </w:rPr>
        <w:t>Mal alımların</w:t>
      </w:r>
      <w:r w:rsidR="005F06DB">
        <w:rPr>
          <w:rFonts w:ascii="Times New Roman" w:eastAsia="Times New Roman" w:hAnsi="Times New Roman" w:cs="Times New Roman"/>
          <w:sz w:val="24"/>
          <w:szCs w:val="24"/>
          <w:lang w:eastAsia="tr-TR"/>
        </w:rPr>
        <w:t xml:space="preserve">da ihtiyaç konusu malın önce Havalimanı sonra Kuruluş </w:t>
      </w:r>
      <w:r w:rsidR="009B4C86">
        <w:rPr>
          <w:rFonts w:ascii="Times New Roman" w:eastAsia="Times New Roman" w:hAnsi="Times New Roman" w:cs="Times New Roman"/>
          <w:sz w:val="24"/>
          <w:szCs w:val="24"/>
          <w:lang w:eastAsia="tr-TR"/>
        </w:rPr>
        <w:t xml:space="preserve">stoklarındaki </w:t>
      </w:r>
      <w:r w:rsidR="009B4C86" w:rsidRPr="00AB2C0B">
        <w:rPr>
          <w:rFonts w:ascii="Times New Roman" w:eastAsia="Times New Roman" w:hAnsi="Times New Roman" w:cs="Times New Roman"/>
          <w:sz w:val="24"/>
          <w:szCs w:val="24"/>
          <w:lang w:eastAsia="tr-TR"/>
        </w:rPr>
        <w:t>durumu</w:t>
      </w:r>
      <w:r w:rsidR="0010434D" w:rsidRPr="00AB2C0B">
        <w:rPr>
          <w:rFonts w:ascii="Times New Roman" w:eastAsia="Times New Roman" w:hAnsi="Times New Roman" w:cs="Times New Roman"/>
          <w:sz w:val="24"/>
          <w:szCs w:val="24"/>
          <w:lang w:eastAsia="tr-TR"/>
        </w:rPr>
        <w:t xml:space="preserve"> Onlıne </w:t>
      </w:r>
      <w:r w:rsidR="00AB2C0B">
        <w:rPr>
          <w:rFonts w:ascii="Times New Roman" w:eastAsia="Times New Roman" w:hAnsi="Times New Roman" w:cs="Times New Roman"/>
          <w:sz w:val="24"/>
          <w:szCs w:val="24"/>
          <w:lang w:eastAsia="tr-TR"/>
        </w:rPr>
        <w:t>S</w:t>
      </w:r>
      <w:r w:rsidR="0010434D" w:rsidRPr="00AB2C0B">
        <w:rPr>
          <w:rFonts w:ascii="Times New Roman" w:eastAsia="Times New Roman" w:hAnsi="Times New Roman" w:cs="Times New Roman"/>
          <w:sz w:val="24"/>
          <w:szCs w:val="24"/>
          <w:lang w:eastAsia="tr-TR"/>
        </w:rPr>
        <w:t>istem</w:t>
      </w:r>
      <w:r w:rsidR="00AB2C0B">
        <w:rPr>
          <w:rFonts w:ascii="Times New Roman" w:eastAsia="Times New Roman" w:hAnsi="Times New Roman" w:cs="Times New Roman"/>
          <w:sz w:val="24"/>
          <w:szCs w:val="24"/>
          <w:lang w:eastAsia="tr-TR"/>
        </w:rPr>
        <w:t>de</w:t>
      </w:r>
      <w:r w:rsidR="00572EC1">
        <w:rPr>
          <w:rFonts w:ascii="Times New Roman" w:eastAsia="Times New Roman" w:hAnsi="Times New Roman" w:cs="Times New Roman"/>
          <w:sz w:val="24"/>
          <w:szCs w:val="24"/>
          <w:lang w:eastAsia="tr-TR"/>
        </w:rPr>
        <w:t>n;</w:t>
      </w:r>
      <w:r w:rsidR="0010434D" w:rsidRPr="00AB2C0B">
        <w:rPr>
          <w:rFonts w:ascii="Times New Roman" w:eastAsia="Times New Roman" w:hAnsi="Times New Roman" w:cs="Times New Roman"/>
          <w:sz w:val="24"/>
          <w:szCs w:val="24"/>
          <w:lang w:eastAsia="tr-TR"/>
        </w:rPr>
        <w:t xml:space="preserve"> </w:t>
      </w:r>
      <w:r w:rsidR="00415578" w:rsidRPr="00AB2C0B">
        <w:rPr>
          <w:rFonts w:ascii="Times New Roman" w:eastAsia="Times New Roman" w:hAnsi="Times New Roman" w:cs="Times New Roman"/>
          <w:sz w:val="24"/>
          <w:szCs w:val="24"/>
          <w:lang w:eastAsia="tr-TR"/>
        </w:rPr>
        <w:t xml:space="preserve">Satın Alma İşlemleri </w:t>
      </w:r>
      <w:r w:rsidR="00572EC1">
        <w:rPr>
          <w:rFonts w:ascii="Times New Roman" w:eastAsia="Times New Roman" w:hAnsi="Times New Roman" w:cs="Times New Roman"/>
          <w:sz w:val="24"/>
          <w:szCs w:val="24"/>
          <w:lang w:eastAsia="tr-TR"/>
        </w:rPr>
        <w:t>,</w:t>
      </w:r>
      <w:r w:rsidR="0010434D" w:rsidRPr="00AB2C0B">
        <w:rPr>
          <w:rFonts w:ascii="Times New Roman" w:eastAsia="Times New Roman" w:hAnsi="Times New Roman" w:cs="Times New Roman"/>
          <w:sz w:val="24"/>
          <w:szCs w:val="24"/>
          <w:lang w:eastAsia="tr-TR"/>
        </w:rPr>
        <w:t>“</w:t>
      </w:r>
      <w:r w:rsidR="00415578" w:rsidRPr="00AB2C0B">
        <w:rPr>
          <w:rFonts w:ascii="Times New Roman" w:eastAsia="Times New Roman" w:hAnsi="Times New Roman" w:cs="Times New Roman"/>
          <w:sz w:val="24"/>
          <w:szCs w:val="24"/>
          <w:lang w:eastAsia="tr-TR"/>
        </w:rPr>
        <w:t>M</w:t>
      </w:r>
      <w:r w:rsidR="0010434D" w:rsidRPr="00AB2C0B">
        <w:rPr>
          <w:rFonts w:ascii="Times New Roman" w:eastAsia="Times New Roman" w:hAnsi="Times New Roman" w:cs="Times New Roman"/>
          <w:sz w:val="24"/>
          <w:szCs w:val="24"/>
          <w:lang w:eastAsia="tr-TR"/>
        </w:rPr>
        <w:t xml:space="preserve">alzeme </w:t>
      </w:r>
      <w:r w:rsidR="00415578" w:rsidRPr="00AB2C0B">
        <w:rPr>
          <w:rFonts w:ascii="Times New Roman" w:eastAsia="Times New Roman" w:hAnsi="Times New Roman" w:cs="Times New Roman"/>
          <w:sz w:val="24"/>
          <w:szCs w:val="24"/>
          <w:lang w:eastAsia="tr-TR"/>
        </w:rPr>
        <w:t>A</w:t>
      </w:r>
      <w:r w:rsidR="0010434D" w:rsidRPr="00AB2C0B">
        <w:rPr>
          <w:rFonts w:ascii="Times New Roman" w:eastAsia="Times New Roman" w:hAnsi="Times New Roman" w:cs="Times New Roman"/>
          <w:sz w:val="24"/>
          <w:szCs w:val="24"/>
          <w:lang w:eastAsia="tr-TR"/>
        </w:rPr>
        <w:t xml:space="preserve">ra” ve “Depo Ara” </w:t>
      </w:r>
      <w:r w:rsidR="00572EC1">
        <w:rPr>
          <w:rFonts w:ascii="Times New Roman" w:eastAsia="Times New Roman" w:hAnsi="Times New Roman" w:cs="Times New Roman"/>
          <w:sz w:val="24"/>
          <w:szCs w:val="24"/>
          <w:lang w:eastAsia="tr-TR"/>
        </w:rPr>
        <w:t xml:space="preserve">sekmeleri </w:t>
      </w:r>
      <w:r w:rsidR="00415578" w:rsidRPr="00AB2C0B">
        <w:rPr>
          <w:rFonts w:ascii="Times New Roman" w:eastAsia="Times New Roman" w:hAnsi="Times New Roman" w:cs="Times New Roman"/>
          <w:sz w:val="24"/>
          <w:szCs w:val="24"/>
          <w:lang w:eastAsia="tr-TR"/>
        </w:rPr>
        <w:t xml:space="preserve">kullanılarak </w:t>
      </w:r>
      <w:r w:rsidR="009B4C86" w:rsidRPr="00AB2C0B">
        <w:rPr>
          <w:rFonts w:ascii="Times New Roman" w:eastAsia="Times New Roman" w:hAnsi="Times New Roman" w:cs="Times New Roman"/>
          <w:sz w:val="24"/>
          <w:szCs w:val="24"/>
          <w:lang w:eastAsia="tr-TR"/>
        </w:rPr>
        <w:t>kontrol edilerek</w:t>
      </w:r>
      <w:r w:rsidR="005B31E0" w:rsidRPr="00AB2C0B">
        <w:rPr>
          <w:rFonts w:ascii="Times New Roman" w:eastAsia="Times New Roman" w:hAnsi="Times New Roman" w:cs="Times New Roman"/>
          <w:sz w:val="24"/>
          <w:szCs w:val="24"/>
          <w:lang w:eastAsia="tr-TR"/>
        </w:rPr>
        <w:t xml:space="preserve"> </w:t>
      </w:r>
      <w:r w:rsidR="009B4C86">
        <w:rPr>
          <w:rFonts w:ascii="Times New Roman" w:eastAsia="Times New Roman" w:hAnsi="Times New Roman" w:cs="Times New Roman"/>
          <w:sz w:val="24"/>
          <w:szCs w:val="24"/>
          <w:lang w:eastAsia="tr-TR"/>
        </w:rPr>
        <w:t xml:space="preserve">ihtiyacın Kuruluş </w:t>
      </w:r>
      <w:r w:rsidR="00274E50">
        <w:rPr>
          <w:rFonts w:ascii="Times New Roman" w:eastAsia="Times New Roman" w:hAnsi="Times New Roman" w:cs="Times New Roman"/>
          <w:sz w:val="24"/>
          <w:szCs w:val="24"/>
          <w:lang w:eastAsia="tr-TR"/>
        </w:rPr>
        <w:t>stoklarından</w:t>
      </w:r>
      <w:r w:rsidR="009B4C86">
        <w:rPr>
          <w:rFonts w:ascii="Times New Roman" w:eastAsia="Times New Roman" w:hAnsi="Times New Roman" w:cs="Times New Roman"/>
          <w:sz w:val="24"/>
          <w:szCs w:val="24"/>
          <w:lang w:eastAsia="tr-TR"/>
        </w:rPr>
        <w:t xml:space="preserve"> karşılanması yoluna gidil</w:t>
      </w:r>
      <w:r>
        <w:rPr>
          <w:rFonts w:ascii="Times New Roman" w:eastAsia="Times New Roman" w:hAnsi="Times New Roman" w:cs="Times New Roman"/>
          <w:sz w:val="24"/>
          <w:szCs w:val="24"/>
          <w:lang w:eastAsia="tr-TR"/>
        </w:rPr>
        <w:t>ir.</w:t>
      </w:r>
      <w:r w:rsidR="009B4C86">
        <w:rPr>
          <w:rFonts w:ascii="Times New Roman" w:eastAsia="Times New Roman" w:hAnsi="Times New Roman" w:cs="Times New Roman"/>
          <w:sz w:val="24"/>
          <w:szCs w:val="24"/>
          <w:lang w:eastAsia="tr-TR"/>
        </w:rPr>
        <w:t xml:space="preserve"> </w:t>
      </w:r>
    </w:p>
    <w:p w:rsidR="007C1D4E" w:rsidRPr="00960174" w:rsidRDefault="007C1D4E" w:rsidP="007F1C17">
      <w:pPr>
        <w:spacing w:after="0" w:line="240" w:lineRule="auto"/>
        <w:jc w:val="both"/>
        <w:rPr>
          <w:rFonts w:ascii="Times New Roman" w:eastAsia="Times New Roman" w:hAnsi="Times New Roman" w:cs="Times New Roman"/>
          <w:sz w:val="24"/>
          <w:szCs w:val="24"/>
          <w:lang w:eastAsia="tr-TR"/>
        </w:rPr>
      </w:pPr>
    </w:p>
    <w:p w:rsidR="00653853" w:rsidRDefault="005F06DB" w:rsidP="007F1C1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5.4</w:t>
      </w:r>
      <w:r w:rsidR="00DD0C56">
        <w:rPr>
          <w:rFonts w:ascii="Times New Roman" w:eastAsia="Times New Roman" w:hAnsi="Times New Roman" w:cs="Times New Roman"/>
          <w:sz w:val="24"/>
          <w:szCs w:val="24"/>
          <w:lang w:eastAsia="tr-TR"/>
        </w:rPr>
        <w:t xml:space="preserve">. Talepçi Ünite/birim </w:t>
      </w:r>
      <w:r w:rsidR="007C1D4E" w:rsidRPr="00960174">
        <w:rPr>
          <w:rFonts w:ascii="Times New Roman" w:eastAsia="Times New Roman" w:hAnsi="Times New Roman" w:cs="Times New Roman"/>
          <w:sz w:val="24"/>
          <w:szCs w:val="24"/>
          <w:lang w:eastAsia="tr-TR"/>
        </w:rPr>
        <w:t>s</w:t>
      </w:r>
      <w:r w:rsidR="00A6129E" w:rsidRPr="00960174">
        <w:rPr>
          <w:rFonts w:ascii="Times New Roman" w:eastAsia="Times New Roman" w:hAnsi="Times New Roman" w:cs="Times New Roman"/>
          <w:sz w:val="24"/>
          <w:szCs w:val="24"/>
          <w:lang w:eastAsia="tr-TR"/>
        </w:rPr>
        <w:t>atınalma planlamasını yapmak üzere</w:t>
      </w:r>
      <w:r w:rsidR="004D1E9C">
        <w:rPr>
          <w:rFonts w:ascii="Times New Roman" w:eastAsia="Times New Roman" w:hAnsi="Times New Roman" w:cs="Times New Roman"/>
          <w:sz w:val="24"/>
          <w:szCs w:val="24"/>
          <w:lang w:eastAsia="tr-TR"/>
        </w:rPr>
        <w:t xml:space="preserve"> tespit ettiği </w:t>
      </w:r>
      <w:r w:rsidR="006D4408">
        <w:rPr>
          <w:rFonts w:ascii="Times New Roman" w:eastAsia="Times New Roman" w:hAnsi="Times New Roman" w:cs="Times New Roman"/>
          <w:sz w:val="24"/>
          <w:szCs w:val="24"/>
          <w:lang w:eastAsia="tr-TR"/>
        </w:rPr>
        <w:t>öngörülen</w:t>
      </w:r>
      <w:r w:rsidR="005D0DDC" w:rsidRPr="00960174">
        <w:rPr>
          <w:rFonts w:ascii="Times New Roman" w:eastAsia="Times New Roman" w:hAnsi="Times New Roman" w:cs="Times New Roman"/>
          <w:sz w:val="24"/>
          <w:szCs w:val="24"/>
          <w:lang w:eastAsia="tr-TR"/>
        </w:rPr>
        <w:t xml:space="preserve"> </w:t>
      </w:r>
      <w:r w:rsidR="00A6129E" w:rsidRPr="00960174">
        <w:rPr>
          <w:rFonts w:ascii="Times New Roman" w:eastAsia="Times New Roman" w:hAnsi="Times New Roman" w:cs="Times New Roman"/>
          <w:sz w:val="24"/>
          <w:szCs w:val="24"/>
          <w:lang w:eastAsia="tr-TR"/>
        </w:rPr>
        <w:t>bedelin Yatırım Programı</w:t>
      </w:r>
      <w:r w:rsidR="00653853" w:rsidRPr="00960174">
        <w:rPr>
          <w:rFonts w:ascii="Times New Roman" w:eastAsia="Times New Roman" w:hAnsi="Times New Roman" w:cs="Times New Roman"/>
          <w:sz w:val="24"/>
          <w:szCs w:val="24"/>
          <w:lang w:eastAsia="tr-TR"/>
        </w:rPr>
        <w:t>nda</w:t>
      </w:r>
      <w:r>
        <w:rPr>
          <w:rFonts w:ascii="Times New Roman" w:eastAsia="Times New Roman" w:hAnsi="Times New Roman" w:cs="Times New Roman"/>
          <w:sz w:val="24"/>
          <w:szCs w:val="24"/>
          <w:lang w:eastAsia="tr-TR"/>
        </w:rPr>
        <w:t xml:space="preserve"> </w:t>
      </w:r>
      <w:r w:rsidR="00653853" w:rsidRPr="00960174">
        <w:rPr>
          <w:rFonts w:ascii="Times New Roman" w:eastAsia="Times New Roman" w:hAnsi="Times New Roman" w:cs="Times New Roman"/>
          <w:sz w:val="24"/>
          <w:szCs w:val="24"/>
          <w:lang w:eastAsia="tr-TR"/>
        </w:rPr>
        <w:t>yer</w:t>
      </w:r>
      <w:r>
        <w:rPr>
          <w:rFonts w:ascii="Times New Roman" w:eastAsia="Times New Roman" w:hAnsi="Times New Roman" w:cs="Times New Roman"/>
          <w:sz w:val="24"/>
          <w:szCs w:val="24"/>
          <w:lang w:eastAsia="tr-TR"/>
        </w:rPr>
        <w:t xml:space="preserve"> </w:t>
      </w:r>
      <w:r w:rsidR="00653853" w:rsidRPr="00960174">
        <w:rPr>
          <w:rFonts w:ascii="Times New Roman" w:eastAsia="Times New Roman" w:hAnsi="Times New Roman" w:cs="Times New Roman"/>
          <w:sz w:val="24"/>
          <w:szCs w:val="24"/>
          <w:lang w:eastAsia="tr-TR"/>
        </w:rPr>
        <w:t>alması</w:t>
      </w:r>
      <w:r>
        <w:rPr>
          <w:rFonts w:ascii="Times New Roman" w:eastAsia="Times New Roman" w:hAnsi="Times New Roman" w:cs="Times New Roman"/>
          <w:sz w:val="24"/>
          <w:szCs w:val="24"/>
          <w:lang w:eastAsia="tr-TR"/>
        </w:rPr>
        <w:t>nı</w:t>
      </w:r>
      <w:r w:rsidR="00653853" w:rsidRPr="00960174">
        <w:rPr>
          <w:rFonts w:ascii="Times New Roman" w:eastAsia="Times New Roman" w:hAnsi="Times New Roman" w:cs="Times New Roman"/>
          <w:sz w:val="24"/>
          <w:szCs w:val="24"/>
          <w:lang w:eastAsia="tr-TR"/>
        </w:rPr>
        <w:t xml:space="preserve"> </w:t>
      </w:r>
      <w:r w:rsidR="00A6129E" w:rsidRPr="00960174">
        <w:rPr>
          <w:rFonts w:ascii="Times New Roman" w:eastAsia="Times New Roman" w:hAnsi="Times New Roman" w:cs="Times New Roman"/>
          <w:sz w:val="24"/>
          <w:szCs w:val="24"/>
          <w:lang w:eastAsia="tr-TR"/>
        </w:rPr>
        <w:t xml:space="preserve">ve/veya </w:t>
      </w:r>
      <w:r w:rsidR="00D63C5F" w:rsidRPr="00960174">
        <w:rPr>
          <w:rFonts w:ascii="Times New Roman" w:eastAsia="Times New Roman" w:hAnsi="Times New Roman" w:cs="Times New Roman"/>
          <w:sz w:val="24"/>
          <w:szCs w:val="24"/>
          <w:lang w:eastAsia="tr-TR"/>
        </w:rPr>
        <w:t>Bütçe Tertibi</w:t>
      </w:r>
      <w:r w:rsidR="00A6129E" w:rsidRPr="00960174">
        <w:rPr>
          <w:rFonts w:ascii="Times New Roman" w:eastAsia="Times New Roman" w:hAnsi="Times New Roman" w:cs="Times New Roman"/>
          <w:sz w:val="24"/>
          <w:szCs w:val="24"/>
          <w:lang w:eastAsia="tr-TR"/>
        </w:rPr>
        <w:t>n</w:t>
      </w:r>
      <w:r w:rsidR="00653853" w:rsidRPr="00960174">
        <w:rPr>
          <w:rFonts w:ascii="Times New Roman" w:eastAsia="Times New Roman" w:hAnsi="Times New Roman" w:cs="Times New Roman"/>
          <w:sz w:val="24"/>
          <w:szCs w:val="24"/>
          <w:lang w:eastAsia="tr-TR"/>
        </w:rPr>
        <w:t>d</w:t>
      </w:r>
      <w:r w:rsidR="00A6129E" w:rsidRPr="00960174">
        <w:rPr>
          <w:rFonts w:ascii="Times New Roman" w:eastAsia="Times New Roman" w:hAnsi="Times New Roman" w:cs="Times New Roman"/>
          <w:sz w:val="24"/>
          <w:szCs w:val="24"/>
          <w:lang w:eastAsia="tr-TR"/>
        </w:rPr>
        <w:t>e</w:t>
      </w:r>
      <w:r w:rsidR="00653853" w:rsidRPr="00960174">
        <w:rPr>
          <w:rFonts w:ascii="Times New Roman" w:eastAsia="Times New Roman" w:hAnsi="Times New Roman" w:cs="Times New Roman"/>
          <w:sz w:val="24"/>
          <w:szCs w:val="24"/>
          <w:lang w:eastAsia="tr-TR"/>
        </w:rPr>
        <w:t>n</w:t>
      </w:r>
      <w:r w:rsidR="00A6129E" w:rsidRPr="00960174">
        <w:rPr>
          <w:rFonts w:ascii="Times New Roman" w:eastAsia="Times New Roman" w:hAnsi="Times New Roman" w:cs="Times New Roman"/>
          <w:sz w:val="24"/>
          <w:szCs w:val="24"/>
          <w:lang w:eastAsia="tr-TR"/>
        </w:rPr>
        <w:t xml:space="preserve"> ödenek temin edil</w:t>
      </w:r>
      <w:r w:rsidR="00653853" w:rsidRPr="00960174">
        <w:rPr>
          <w:rFonts w:ascii="Times New Roman" w:eastAsia="Times New Roman" w:hAnsi="Times New Roman" w:cs="Times New Roman"/>
          <w:sz w:val="24"/>
          <w:szCs w:val="24"/>
          <w:lang w:eastAsia="tr-TR"/>
        </w:rPr>
        <w:t>mesi</w:t>
      </w:r>
      <w:r w:rsidR="00274E50">
        <w:rPr>
          <w:rFonts w:ascii="Times New Roman" w:eastAsia="Times New Roman" w:hAnsi="Times New Roman" w:cs="Times New Roman"/>
          <w:sz w:val="24"/>
          <w:szCs w:val="24"/>
          <w:lang w:eastAsia="tr-TR"/>
        </w:rPr>
        <w:t>ni</w:t>
      </w:r>
      <w:r w:rsidR="00653853" w:rsidRPr="00960174">
        <w:rPr>
          <w:rFonts w:ascii="Times New Roman" w:eastAsia="Times New Roman" w:hAnsi="Times New Roman" w:cs="Times New Roman"/>
          <w:sz w:val="24"/>
          <w:szCs w:val="24"/>
          <w:lang w:eastAsia="tr-TR"/>
        </w:rPr>
        <w:t xml:space="preserve"> sağla</w:t>
      </w:r>
      <w:r w:rsidR="00274E50">
        <w:rPr>
          <w:rFonts w:ascii="Times New Roman" w:eastAsia="Times New Roman" w:hAnsi="Times New Roman" w:cs="Times New Roman"/>
          <w:sz w:val="24"/>
          <w:szCs w:val="24"/>
          <w:lang w:eastAsia="tr-TR"/>
        </w:rPr>
        <w:t>r.</w:t>
      </w:r>
      <w:r w:rsidR="00960174">
        <w:rPr>
          <w:rFonts w:ascii="Times New Roman" w:eastAsia="Times New Roman" w:hAnsi="Times New Roman" w:cs="Times New Roman"/>
          <w:sz w:val="24"/>
          <w:szCs w:val="24"/>
          <w:lang w:eastAsia="tr-TR"/>
        </w:rPr>
        <w:t xml:space="preserve"> (Sigorta Hizmeti alım ihalelerinde </w:t>
      </w:r>
      <w:r w:rsidR="004D1E9C">
        <w:rPr>
          <w:rFonts w:ascii="Times New Roman" w:eastAsia="Times New Roman" w:hAnsi="Times New Roman" w:cs="Times New Roman"/>
          <w:sz w:val="24"/>
          <w:szCs w:val="24"/>
          <w:lang w:eastAsia="tr-TR"/>
        </w:rPr>
        <w:t xml:space="preserve">planlama </w:t>
      </w:r>
      <w:r w:rsidR="00960174">
        <w:rPr>
          <w:rFonts w:ascii="Times New Roman" w:eastAsia="Times New Roman" w:hAnsi="Times New Roman" w:cs="Times New Roman"/>
          <w:sz w:val="24"/>
          <w:szCs w:val="24"/>
          <w:lang w:eastAsia="tr-TR"/>
        </w:rPr>
        <w:t xml:space="preserve">Satın Alma ve İkmal Dairesi Başkanlığı Sigorta </w:t>
      </w:r>
      <w:r w:rsidR="00AA5187">
        <w:rPr>
          <w:rFonts w:ascii="Times New Roman" w:eastAsia="Times New Roman" w:hAnsi="Times New Roman" w:cs="Times New Roman"/>
          <w:sz w:val="24"/>
          <w:szCs w:val="24"/>
          <w:lang w:eastAsia="tr-TR"/>
        </w:rPr>
        <w:t>Ş</w:t>
      </w:r>
      <w:r w:rsidR="00960174">
        <w:rPr>
          <w:rFonts w:ascii="Times New Roman" w:eastAsia="Times New Roman" w:hAnsi="Times New Roman" w:cs="Times New Roman"/>
          <w:sz w:val="24"/>
          <w:szCs w:val="24"/>
          <w:lang w:eastAsia="tr-TR"/>
        </w:rPr>
        <w:t xml:space="preserve">ube Müdürlüğünce </w:t>
      </w:r>
      <w:r w:rsidR="004D1E9C">
        <w:rPr>
          <w:rFonts w:ascii="Times New Roman" w:eastAsia="Times New Roman" w:hAnsi="Times New Roman" w:cs="Times New Roman"/>
          <w:sz w:val="24"/>
          <w:szCs w:val="24"/>
          <w:lang w:eastAsia="tr-TR"/>
        </w:rPr>
        <w:t>yapılır</w:t>
      </w:r>
      <w:r w:rsidR="00960174">
        <w:rPr>
          <w:rFonts w:ascii="Times New Roman" w:eastAsia="Times New Roman" w:hAnsi="Times New Roman" w:cs="Times New Roman"/>
          <w:sz w:val="24"/>
          <w:szCs w:val="24"/>
          <w:lang w:eastAsia="tr-TR"/>
        </w:rPr>
        <w:t>.)</w:t>
      </w:r>
    </w:p>
    <w:p w:rsidR="00A2418F" w:rsidRDefault="00A2418F" w:rsidP="00A2418F">
      <w:pPr>
        <w:spacing w:after="0" w:line="240" w:lineRule="auto"/>
        <w:contextualSpacing/>
        <w:jc w:val="both"/>
        <w:rPr>
          <w:rFonts w:ascii="Times New Roman" w:eastAsia="Times New Roman" w:hAnsi="Times New Roman" w:cs="Times New Roman"/>
          <w:sz w:val="24"/>
          <w:szCs w:val="24"/>
          <w:lang w:eastAsia="tr-TR"/>
        </w:rPr>
      </w:pPr>
    </w:p>
    <w:p w:rsidR="00811200" w:rsidRDefault="00811200" w:rsidP="00A2418F">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5.5. </w:t>
      </w:r>
      <w:r w:rsidR="006D4408">
        <w:rPr>
          <w:rFonts w:ascii="Times New Roman" w:eastAsia="Times New Roman" w:hAnsi="Times New Roman" w:cs="Times New Roman"/>
          <w:sz w:val="24"/>
          <w:szCs w:val="24"/>
          <w:lang w:eastAsia="tr-TR"/>
        </w:rPr>
        <w:t>Ö</w:t>
      </w:r>
      <w:r w:rsidR="00DA2426">
        <w:rPr>
          <w:rFonts w:ascii="Times New Roman" w:eastAsia="Times New Roman" w:hAnsi="Times New Roman" w:cs="Times New Roman"/>
          <w:sz w:val="24"/>
          <w:szCs w:val="24"/>
          <w:lang w:eastAsia="tr-TR"/>
        </w:rPr>
        <w:t xml:space="preserve">deneği temin edilen </w:t>
      </w:r>
      <w:r>
        <w:rPr>
          <w:rFonts w:ascii="Times New Roman" w:eastAsia="Times New Roman" w:hAnsi="Times New Roman" w:cs="Times New Roman"/>
          <w:sz w:val="24"/>
          <w:szCs w:val="24"/>
          <w:lang w:eastAsia="tr-TR"/>
        </w:rPr>
        <w:t xml:space="preserve">mal, hizmet, yapım işi için </w:t>
      </w:r>
      <w:r w:rsidRPr="00960174">
        <w:rPr>
          <w:rFonts w:ascii="Times New Roman" w:eastAsia="Times New Roman" w:hAnsi="Times New Roman" w:cs="Times New Roman"/>
          <w:sz w:val="24"/>
          <w:szCs w:val="24"/>
          <w:lang w:eastAsia="tr-TR"/>
        </w:rPr>
        <w:t>teknik özellikler</w:t>
      </w:r>
      <w:r>
        <w:rPr>
          <w:rFonts w:ascii="Times New Roman" w:eastAsia="Times New Roman" w:hAnsi="Times New Roman" w:cs="Times New Roman"/>
          <w:sz w:val="24"/>
          <w:szCs w:val="24"/>
          <w:lang w:eastAsia="tr-TR"/>
        </w:rPr>
        <w:t xml:space="preserve"> belirle</w:t>
      </w:r>
      <w:r w:rsidR="00DA2426">
        <w:rPr>
          <w:rFonts w:ascii="Times New Roman" w:eastAsia="Times New Roman" w:hAnsi="Times New Roman" w:cs="Times New Roman"/>
          <w:sz w:val="24"/>
          <w:szCs w:val="24"/>
          <w:lang w:eastAsia="tr-TR"/>
        </w:rPr>
        <w:t>ne</w:t>
      </w:r>
      <w:r>
        <w:rPr>
          <w:rFonts w:ascii="Times New Roman" w:eastAsia="Times New Roman" w:hAnsi="Times New Roman" w:cs="Times New Roman"/>
          <w:sz w:val="24"/>
          <w:szCs w:val="24"/>
          <w:lang w:eastAsia="tr-TR"/>
        </w:rPr>
        <w:t xml:space="preserve">cekse; </w:t>
      </w:r>
      <w:r w:rsidR="00DA2426">
        <w:rPr>
          <w:rFonts w:ascii="Times New Roman" w:eastAsia="Times New Roman" w:hAnsi="Times New Roman" w:cs="Times New Roman"/>
          <w:sz w:val="24"/>
          <w:szCs w:val="24"/>
          <w:lang w:eastAsia="tr-TR"/>
        </w:rPr>
        <w:t xml:space="preserve">Talepçi Ünite/birim </w:t>
      </w:r>
      <w:r>
        <w:rPr>
          <w:rFonts w:ascii="Times New Roman" w:eastAsia="Times New Roman" w:hAnsi="Times New Roman" w:cs="Times New Roman"/>
          <w:sz w:val="24"/>
          <w:szCs w:val="24"/>
          <w:lang w:eastAsia="tr-TR"/>
        </w:rPr>
        <w:t xml:space="preserve">bir komisyon marifeti ile </w:t>
      </w:r>
      <w:r w:rsidRPr="00960174">
        <w:rPr>
          <w:rFonts w:ascii="Times New Roman" w:eastAsia="Times New Roman" w:hAnsi="Times New Roman" w:cs="Times New Roman"/>
          <w:sz w:val="24"/>
          <w:szCs w:val="24"/>
          <w:lang w:eastAsia="tr-TR"/>
        </w:rPr>
        <w:t>K</w:t>
      </w:r>
      <w:r>
        <w:rPr>
          <w:rFonts w:ascii="Times New Roman" w:eastAsia="Times New Roman" w:hAnsi="Times New Roman" w:cs="Times New Roman"/>
          <w:sz w:val="24"/>
          <w:szCs w:val="24"/>
          <w:lang w:eastAsia="tr-TR"/>
        </w:rPr>
        <w:t>İK v</w:t>
      </w:r>
      <w:r w:rsidRPr="00960174">
        <w:rPr>
          <w:rFonts w:ascii="Times New Roman" w:eastAsia="Times New Roman" w:hAnsi="Times New Roman" w:cs="Times New Roman"/>
          <w:sz w:val="24"/>
          <w:szCs w:val="24"/>
          <w:lang w:eastAsia="tr-TR"/>
        </w:rPr>
        <w:t>e ilgili Uygulama Yönetmeliği</w:t>
      </w:r>
      <w:r>
        <w:rPr>
          <w:rFonts w:ascii="Times New Roman" w:eastAsia="Times New Roman" w:hAnsi="Times New Roman" w:cs="Times New Roman"/>
          <w:sz w:val="24"/>
          <w:szCs w:val="24"/>
          <w:lang w:eastAsia="tr-TR"/>
        </w:rPr>
        <w:t>/</w:t>
      </w:r>
      <w:r w:rsidRPr="00960174">
        <w:rPr>
          <w:rFonts w:ascii="Times New Roman" w:eastAsia="Times New Roman" w:hAnsi="Times New Roman" w:cs="Times New Roman"/>
          <w:sz w:val="24"/>
          <w:szCs w:val="24"/>
          <w:lang w:eastAsia="tr-TR"/>
        </w:rPr>
        <w:t xml:space="preserve"> DHMİ İhale Yönetmeliği hükümleri</w:t>
      </w:r>
      <w:r>
        <w:rPr>
          <w:rFonts w:ascii="Times New Roman" w:eastAsia="Times New Roman" w:hAnsi="Times New Roman" w:cs="Times New Roman"/>
          <w:sz w:val="24"/>
          <w:szCs w:val="24"/>
          <w:lang w:eastAsia="tr-TR"/>
        </w:rPr>
        <w:t>ni</w:t>
      </w:r>
      <w:r w:rsidRPr="00960174">
        <w:rPr>
          <w:rFonts w:ascii="Times New Roman" w:eastAsia="Times New Roman" w:hAnsi="Times New Roman" w:cs="Times New Roman"/>
          <w:sz w:val="24"/>
          <w:szCs w:val="24"/>
          <w:lang w:eastAsia="tr-TR"/>
        </w:rPr>
        <w:t xml:space="preserve"> uygula</w:t>
      </w:r>
      <w:r>
        <w:rPr>
          <w:rFonts w:ascii="Times New Roman" w:eastAsia="Times New Roman" w:hAnsi="Times New Roman" w:cs="Times New Roman"/>
          <w:sz w:val="24"/>
          <w:szCs w:val="24"/>
          <w:lang w:eastAsia="tr-TR"/>
        </w:rPr>
        <w:t>yarak</w:t>
      </w:r>
      <w:r w:rsidRPr="00960174">
        <w:rPr>
          <w:rFonts w:ascii="Times New Roman" w:eastAsia="Times New Roman" w:hAnsi="Times New Roman" w:cs="Times New Roman"/>
          <w:sz w:val="24"/>
          <w:szCs w:val="24"/>
          <w:lang w:eastAsia="tr-TR"/>
        </w:rPr>
        <w:t xml:space="preserve"> Teknik Hususlar veya Teknik Şartname hazırla</w:t>
      </w:r>
      <w:r>
        <w:rPr>
          <w:rFonts w:ascii="Times New Roman" w:eastAsia="Times New Roman" w:hAnsi="Times New Roman" w:cs="Times New Roman"/>
          <w:sz w:val="24"/>
          <w:szCs w:val="24"/>
          <w:lang w:eastAsia="tr-TR"/>
        </w:rPr>
        <w:t>r.</w:t>
      </w:r>
      <w:r w:rsidRPr="0096017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960174">
        <w:rPr>
          <w:rFonts w:ascii="Times New Roman" w:eastAsia="Times New Roman" w:hAnsi="Times New Roman" w:cs="Times New Roman"/>
          <w:sz w:val="24"/>
          <w:szCs w:val="24"/>
          <w:lang w:eastAsia="tr-TR"/>
        </w:rPr>
        <w:t xml:space="preserve"> </w:t>
      </w:r>
    </w:p>
    <w:p w:rsidR="00460393" w:rsidRDefault="00460393" w:rsidP="00A2418F">
      <w:pPr>
        <w:spacing w:after="0" w:line="240" w:lineRule="auto"/>
        <w:contextualSpacing/>
        <w:jc w:val="both"/>
        <w:rPr>
          <w:rFonts w:ascii="Times New Roman" w:eastAsia="Times New Roman" w:hAnsi="Times New Roman" w:cs="Times New Roman"/>
          <w:sz w:val="24"/>
          <w:szCs w:val="24"/>
          <w:lang w:eastAsia="tr-TR"/>
        </w:rPr>
      </w:pPr>
    </w:p>
    <w:p w:rsidR="005633F2" w:rsidRPr="00460393" w:rsidRDefault="005633F2" w:rsidP="005633F2">
      <w:pPr>
        <w:spacing w:after="0" w:line="240" w:lineRule="auto"/>
        <w:jc w:val="both"/>
        <w:rPr>
          <w:rFonts w:ascii="Times New Roman" w:eastAsia="Times New Roman" w:hAnsi="Times New Roman" w:cs="Times New Roman"/>
          <w:color w:val="C00000"/>
          <w:sz w:val="24"/>
          <w:szCs w:val="24"/>
          <w:lang w:eastAsia="tr-TR"/>
        </w:rPr>
      </w:pPr>
      <w:r w:rsidRPr="00460393">
        <w:rPr>
          <w:rFonts w:ascii="Times New Roman" w:eastAsia="Times New Roman" w:hAnsi="Times New Roman" w:cs="Times New Roman"/>
          <w:sz w:val="24"/>
          <w:szCs w:val="24"/>
          <w:lang w:eastAsia="tr-TR"/>
        </w:rPr>
        <w:t>5.</w:t>
      </w:r>
      <w:r w:rsidR="00460393" w:rsidRPr="00460393">
        <w:rPr>
          <w:rFonts w:ascii="Times New Roman" w:eastAsia="Times New Roman" w:hAnsi="Times New Roman" w:cs="Times New Roman"/>
          <w:sz w:val="24"/>
          <w:szCs w:val="24"/>
          <w:lang w:eastAsia="tr-TR"/>
        </w:rPr>
        <w:t>6</w:t>
      </w:r>
      <w:r w:rsidRPr="00460393">
        <w:rPr>
          <w:rFonts w:ascii="Times New Roman" w:eastAsia="Times New Roman" w:hAnsi="Times New Roman" w:cs="Times New Roman"/>
          <w:sz w:val="24"/>
          <w:szCs w:val="24"/>
          <w:lang w:eastAsia="tr-TR"/>
        </w:rPr>
        <w:t xml:space="preserve">. Ödeneği olmayan hiçbir iş için ihaleye çıkılamaz, harcama yapılamaz.  Yatırım/harcama birimleri emirlerine ödenek tahsis edilmiş olsa dahi harcama yetkisi verilmemişse bu ödeneği kullanamaz.  </w:t>
      </w:r>
      <w:r w:rsidR="00460393">
        <w:rPr>
          <w:rFonts w:ascii="Times New Roman" w:eastAsia="Times New Roman" w:hAnsi="Times New Roman" w:cs="Times New Roman"/>
          <w:color w:val="C00000"/>
          <w:sz w:val="24"/>
          <w:szCs w:val="24"/>
          <w:lang w:eastAsia="tr-TR"/>
        </w:rPr>
        <w:t xml:space="preserve"> </w:t>
      </w:r>
    </w:p>
    <w:p w:rsidR="005633F2" w:rsidRPr="002D1129" w:rsidRDefault="005633F2" w:rsidP="005633F2">
      <w:pPr>
        <w:spacing w:after="0" w:line="240" w:lineRule="auto"/>
        <w:jc w:val="both"/>
        <w:rPr>
          <w:rFonts w:ascii="Times New Roman" w:eastAsia="Times New Roman" w:hAnsi="Times New Roman" w:cs="Times New Roman"/>
          <w:sz w:val="24"/>
          <w:szCs w:val="24"/>
          <w:highlight w:val="yellow"/>
          <w:lang w:eastAsia="tr-TR"/>
        </w:rPr>
      </w:pPr>
    </w:p>
    <w:p w:rsidR="005633F2" w:rsidRPr="00605934" w:rsidRDefault="00460393" w:rsidP="005633F2">
      <w:pPr>
        <w:spacing w:after="0" w:line="240" w:lineRule="auto"/>
        <w:jc w:val="both"/>
        <w:rPr>
          <w:rFonts w:ascii="Times New Roman" w:eastAsia="Times New Roman" w:hAnsi="Times New Roman" w:cs="Times New Roman"/>
          <w:sz w:val="24"/>
          <w:szCs w:val="24"/>
          <w:lang w:eastAsia="tr-TR"/>
        </w:rPr>
      </w:pPr>
      <w:r w:rsidRPr="00460393">
        <w:rPr>
          <w:rFonts w:ascii="Times New Roman" w:eastAsia="Times New Roman" w:hAnsi="Times New Roman" w:cs="Times New Roman"/>
          <w:sz w:val="24"/>
          <w:szCs w:val="24"/>
          <w:lang w:eastAsia="tr-TR"/>
        </w:rPr>
        <w:t xml:space="preserve">5.7. </w:t>
      </w:r>
      <w:r w:rsidR="005633F2" w:rsidRPr="00460393">
        <w:rPr>
          <w:rFonts w:ascii="Times New Roman" w:eastAsia="Times New Roman" w:hAnsi="Times New Roman" w:cs="Times New Roman"/>
          <w:sz w:val="24"/>
          <w:szCs w:val="24"/>
          <w:lang w:eastAsia="tr-TR"/>
        </w:rPr>
        <w:t xml:space="preserve"> </w:t>
      </w:r>
      <w:r w:rsidR="005633F2" w:rsidRPr="00605934">
        <w:rPr>
          <w:rFonts w:ascii="Times New Roman" w:eastAsia="Times New Roman" w:hAnsi="Times New Roman" w:cs="Times New Roman"/>
          <w:sz w:val="24"/>
          <w:szCs w:val="24"/>
          <w:lang w:eastAsia="tr-TR"/>
        </w:rPr>
        <w:t>Bütçe Uygulama Talimatı</w:t>
      </w:r>
      <w:r w:rsidR="00605934" w:rsidRPr="00605934">
        <w:rPr>
          <w:rFonts w:ascii="Times New Roman" w:eastAsia="Times New Roman" w:hAnsi="Times New Roman" w:cs="Times New Roman"/>
          <w:sz w:val="24"/>
          <w:szCs w:val="24"/>
          <w:lang w:eastAsia="tr-TR"/>
        </w:rPr>
        <w:t xml:space="preserve">nda </w:t>
      </w:r>
      <w:r w:rsidR="005633F2" w:rsidRPr="00605934">
        <w:rPr>
          <w:rFonts w:ascii="Times New Roman" w:eastAsia="Times New Roman" w:hAnsi="Times New Roman" w:cs="Times New Roman"/>
          <w:sz w:val="24"/>
          <w:szCs w:val="24"/>
          <w:lang w:eastAsia="tr-TR"/>
        </w:rPr>
        <w:t xml:space="preserve">ödeneklere ilişkin genel ilkeler </w:t>
      </w:r>
      <w:r w:rsidR="00605934" w:rsidRPr="00605934">
        <w:rPr>
          <w:rFonts w:ascii="Times New Roman" w:eastAsia="Times New Roman" w:hAnsi="Times New Roman" w:cs="Times New Roman"/>
          <w:sz w:val="24"/>
          <w:szCs w:val="24"/>
          <w:lang w:eastAsia="tr-TR"/>
        </w:rPr>
        <w:t xml:space="preserve">anlatılmış ve </w:t>
      </w:r>
      <w:r w:rsidR="005633F2" w:rsidRPr="00605934">
        <w:rPr>
          <w:rFonts w:ascii="Times New Roman" w:eastAsia="Times New Roman" w:hAnsi="Times New Roman" w:cs="Times New Roman"/>
          <w:sz w:val="24"/>
          <w:szCs w:val="24"/>
          <w:lang w:eastAsia="tr-TR"/>
        </w:rPr>
        <w:t xml:space="preserve">Yedek parça ve malzeme Alım Programı kapsamındaki ödenek işlemlerine ilişkin koordinasyonun Satın Alma ve İkmal Dairesi Başkanlığınca yürütüleceği belirtilmiştir. </w:t>
      </w:r>
    </w:p>
    <w:p w:rsidR="00460393" w:rsidRPr="00CD3C4B" w:rsidRDefault="00460393" w:rsidP="005633F2">
      <w:pPr>
        <w:spacing w:after="0" w:line="240" w:lineRule="auto"/>
        <w:jc w:val="both"/>
        <w:rPr>
          <w:rFonts w:ascii="Times New Roman" w:eastAsia="Times New Roman" w:hAnsi="Times New Roman" w:cs="Times New Roman"/>
          <w:sz w:val="24"/>
          <w:szCs w:val="24"/>
          <w:highlight w:val="yellow"/>
          <w:lang w:eastAsia="tr-TR"/>
        </w:rPr>
      </w:pPr>
    </w:p>
    <w:p w:rsidR="00DA2426" w:rsidRDefault="00A2418F" w:rsidP="00815968">
      <w:pPr>
        <w:pStyle w:val="AralkYok"/>
        <w:spacing w:after="1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815968">
        <w:rPr>
          <w:rFonts w:ascii="Times New Roman" w:eastAsia="Times New Roman" w:hAnsi="Times New Roman" w:cs="Times New Roman"/>
          <w:sz w:val="24"/>
          <w:szCs w:val="24"/>
          <w:lang w:eastAsia="tr-TR"/>
        </w:rPr>
        <w:t>8</w:t>
      </w:r>
      <w:r>
        <w:rPr>
          <w:rFonts w:ascii="Times New Roman" w:eastAsia="Times New Roman" w:hAnsi="Times New Roman" w:cs="Times New Roman"/>
          <w:sz w:val="24"/>
          <w:szCs w:val="24"/>
          <w:lang w:eastAsia="tr-TR"/>
        </w:rPr>
        <w:t xml:space="preserve">. </w:t>
      </w:r>
      <w:r w:rsidR="00811200">
        <w:rPr>
          <w:rFonts w:ascii="Times New Roman" w:eastAsia="Times New Roman" w:hAnsi="Times New Roman" w:cs="Times New Roman"/>
          <w:sz w:val="24"/>
          <w:szCs w:val="24"/>
          <w:lang w:eastAsia="tr-TR"/>
        </w:rPr>
        <w:t>Ödeneği temin edilmiş</w:t>
      </w:r>
      <w:r w:rsidR="00DA2426">
        <w:rPr>
          <w:rFonts w:ascii="Times New Roman" w:eastAsia="Times New Roman" w:hAnsi="Times New Roman" w:cs="Times New Roman"/>
          <w:sz w:val="24"/>
          <w:szCs w:val="24"/>
          <w:lang w:eastAsia="tr-TR"/>
        </w:rPr>
        <w:t xml:space="preserve"> ve teknik hususlar/şartnamesi oluşturulmuş </w:t>
      </w:r>
      <w:r w:rsidR="00811200">
        <w:rPr>
          <w:rFonts w:ascii="Times New Roman" w:eastAsia="Times New Roman" w:hAnsi="Times New Roman" w:cs="Times New Roman"/>
          <w:sz w:val="24"/>
          <w:szCs w:val="24"/>
          <w:lang w:eastAsia="tr-TR"/>
        </w:rPr>
        <w:t>mal</w:t>
      </w:r>
      <w:r w:rsidR="00DA2426">
        <w:rPr>
          <w:rFonts w:ascii="Times New Roman" w:eastAsia="Times New Roman" w:hAnsi="Times New Roman" w:cs="Times New Roman"/>
          <w:sz w:val="24"/>
          <w:szCs w:val="24"/>
          <w:lang w:eastAsia="tr-TR"/>
        </w:rPr>
        <w:t>,</w:t>
      </w:r>
      <w:r w:rsidR="00811200">
        <w:rPr>
          <w:rFonts w:ascii="Times New Roman" w:eastAsia="Times New Roman" w:hAnsi="Times New Roman" w:cs="Times New Roman"/>
          <w:sz w:val="24"/>
          <w:szCs w:val="24"/>
          <w:lang w:eastAsia="tr-TR"/>
        </w:rPr>
        <w:t xml:space="preserve"> hizmet</w:t>
      </w:r>
      <w:r w:rsidR="00DA2426">
        <w:rPr>
          <w:rFonts w:ascii="Times New Roman" w:eastAsia="Times New Roman" w:hAnsi="Times New Roman" w:cs="Times New Roman"/>
          <w:sz w:val="24"/>
          <w:szCs w:val="24"/>
          <w:lang w:eastAsia="tr-TR"/>
        </w:rPr>
        <w:t>,</w:t>
      </w:r>
      <w:r w:rsidR="00811200">
        <w:rPr>
          <w:rFonts w:ascii="Times New Roman" w:eastAsia="Times New Roman" w:hAnsi="Times New Roman" w:cs="Times New Roman"/>
          <w:sz w:val="24"/>
          <w:szCs w:val="24"/>
          <w:lang w:eastAsia="tr-TR"/>
        </w:rPr>
        <w:t xml:space="preserve"> yapım işi için Talepçi ünite/birim</w:t>
      </w:r>
      <w:r w:rsidR="00DA2426">
        <w:rPr>
          <w:rFonts w:ascii="Times New Roman" w:eastAsia="Times New Roman" w:hAnsi="Times New Roman" w:cs="Times New Roman"/>
          <w:sz w:val="24"/>
          <w:szCs w:val="24"/>
          <w:lang w:eastAsia="tr-TR"/>
        </w:rPr>
        <w:t xml:space="preserve"> kurmuş olduğu </w:t>
      </w:r>
      <w:r w:rsidR="009B4C86">
        <w:rPr>
          <w:rFonts w:ascii="Times New Roman" w:eastAsia="Times New Roman" w:hAnsi="Times New Roman" w:cs="Times New Roman"/>
          <w:sz w:val="24"/>
          <w:szCs w:val="24"/>
          <w:lang w:eastAsia="tr-TR"/>
        </w:rPr>
        <w:t>komisyon marifetiyle</w:t>
      </w:r>
      <w:r w:rsidR="00274E5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yaklaşık maliyeti </w:t>
      </w:r>
      <w:r w:rsidR="00274E50">
        <w:rPr>
          <w:rFonts w:ascii="Times New Roman" w:eastAsia="Times New Roman" w:hAnsi="Times New Roman" w:cs="Times New Roman"/>
          <w:sz w:val="24"/>
          <w:szCs w:val="24"/>
          <w:lang w:eastAsia="tr-TR"/>
        </w:rPr>
        <w:t>tespit eder.</w:t>
      </w:r>
    </w:p>
    <w:p w:rsidR="00DA2426" w:rsidRDefault="00DA2426" w:rsidP="00A2418F">
      <w:pPr>
        <w:spacing w:after="0" w:line="240" w:lineRule="auto"/>
        <w:contextualSpacing/>
        <w:jc w:val="both"/>
        <w:rPr>
          <w:rFonts w:ascii="Times New Roman" w:eastAsia="Times New Roman" w:hAnsi="Times New Roman" w:cs="Times New Roman"/>
          <w:sz w:val="24"/>
          <w:szCs w:val="24"/>
          <w:lang w:eastAsia="tr-TR"/>
        </w:rPr>
      </w:pPr>
    </w:p>
    <w:p w:rsidR="00811200" w:rsidRDefault="00274E50" w:rsidP="00A2418F">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A2426">
        <w:rPr>
          <w:rFonts w:ascii="Times New Roman" w:eastAsia="Times New Roman" w:hAnsi="Times New Roman" w:cs="Times New Roman"/>
          <w:sz w:val="24"/>
          <w:szCs w:val="24"/>
          <w:lang w:eastAsia="tr-TR"/>
        </w:rPr>
        <w:t>5.</w:t>
      </w:r>
      <w:r w:rsidR="00815968">
        <w:rPr>
          <w:rFonts w:ascii="Times New Roman" w:eastAsia="Times New Roman" w:hAnsi="Times New Roman" w:cs="Times New Roman"/>
          <w:sz w:val="24"/>
          <w:szCs w:val="24"/>
          <w:lang w:eastAsia="tr-TR"/>
        </w:rPr>
        <w:t>9</w:t>
      </w:r>
      <w:r w:rsidR="00DA2426">
        <w:rPr>
          <w:rFonts w:ascii="Times New Roman" w:eastAsia="Times New Roman" w:hAnsi="Times New Roman" w:cs="Times New Roman"/>
          <w:sz w:val="24"/>
          <w:szCs w:val="24"/>
          <w:lang w:eastAsia="tr-TR"/>
        </w:rPr>
        <w:t>. İ</w:t>
      </w:r>
      <w:r w:rsidR="00DA2426" w:rsidRPr="00960174">
        <w:rPr>
          <w:rFonts w:ascii="Times New Roman" w:eastAsia="Times New Roman" w:hAnsi="Times New Roman" w:cs="Times New Roman"/>
          <w:sz w:val="24"/>
          <w:szCs w:val="24"/>
          <w:lang w:eastAsia="tr-TR"/>
        </w:rPr>
        <w:t>şin yaklaşık maliyeti Kanun ve ilgili Uygulama Yönet</w:t>
      </w:r>
      <w:r w:rsidR="00DA2426">
        <w:rPr>
          <w:rFonts w:ascii="Times New Roman" w:eastAsia="Times New Roman" w:hAnsi="Times New Roman" w:cs="Times New Roman"/>
          <w:sz w:val="24"/>
          <w:szCs w:val="24"/>
          <w:lang w:eastAsia="tr-TR"/>
        </w:rPr>
        <w:t>meliği/</w:t>
      </w:r>
      <w:r w:rsidR="00DA2426" w:rsidRPr="00960174">
        <w:rPr>
          <w:rFonts w:ascii="Times New Roman" w:eastAsia="Times New Roman" w:hAnsi="Times New Roman" w:cs="Times New Roman"/>
          <w:sz w:val="24"/>
          <w:szCs w:val="24"/>
          <w:lang w:eastAsia="tr-TR"/>
        </w:rPr>
        <w:t>DHMİ İhale yönetmeliği</w:t>
      </w:r>
      <w:r w:rsidR="00DA2426">
        <w:rPr>
          <w:rFonts w:ascii="Times New Roman" w:eastAsia="Times New Roman" w:hAnsi="Times New Roman" w:cs="Times New Roman"/>
          <w:sz w:val="24"/>
          <w:szCs w:val="24"/>
          <w:lang w:eastAsia="tr-TR"/>
        </w:rPr>
        <w:t xml:space="preserve"> esas alınarak </w:t>
      </w:r>
      <w:r w:rsidR="00DA2426" w:rsidRPr="00960174">
        <w:rPr>
          <w:rFonts w:ascii="Times New Roman" w:eastAsia="Times New Roman" w:hAnsi="Times New Roman" w:cs="Times New Roman"/>
          <w:sz w:val="24"/>
          <w:szCs w:val="24"/>
          <w:lang w:eastAsia="tr-TR"/>
        </w:rPr>
        <w:t>tespit ed</w:t>
      </w:r>
      <w:r w:rsidR="00DA2426">
        <w:rPr>
          <w:rFonts w:ascii="Times New Roman" w:eastAsia="Times New Roman" w:hAnsi="Times New Roman" w:cs="Times New Roman"/>
          <w:sz w:val="24"/>
          <w:szCs w:val="24"/>
          <w:lang w:eastAsia="tr-TR"/>
        </w:rPr>
        <w:t xml:space="preserve">ilip, </w:t>
      </w:r>
      <w:r w:rsidR="00DA2426" w:rsidRPr="00960174">
        <w:rPr>
          <w:rFonts w:ascii="Times New Roman" w:eastAsia="Times New Roman" w:hAnsi="Times New Roman" w:cs="Times New Roman"/>
          <w:sz w:val="24"/>
          <w:szCs w:val="24"/>
          <w:lang w:eastAsia="tr-TR"/>
        </w:rPr>
        <w:t>“Yaklaşık Maliyet Hesap Cetveli”</w:t>
      </w:r>
      <w:r w:rsidR="00BB27C0">
        <w:rPr>
          <w:rFonts w:ascii="Times New Roman" w:eastAsia="Times New Roman" w:hAnsi="Times New Roman" w:cs="Times New Roman"/>
          <w:sz w:val="24"/>
          <w:szCs w:val="24"/>
          <w:lang w:eastAsia="tr-TR"/>
        </w:rPr>
        <w:t xml:space="preserve"> dayanakları ile birlikte</w:t>
      </w:r>
      <w:r w:rsidR="00DA2426">
        <w:rPr>
          <w:rFonts w:ascii="Times New Roman" w:eastAsia="Times New Roman" w:hAnsi="Times New Roman" w:cs="Times New Roman"/>
          <w:sz w:val="24"/>
          <w:szCs w:val="24"/>
          <w:lang w:eastAsia="tr-TR"/>
        </w:rPr>
        <w:t xml:space="preserve"> </w:t>
      </w:r>
      <w:r w:rsidR="00DA2426" w:rsidRPr="00960174">
        <w:rPr>
          <w:rFonts w:ascii="Times New Roman" w:eastAsia="Times New Roman" w:hAnsi="Times New Roman" w:cs="Times New Roman"/>
          <w:sz w:val="24"/>
          <w:szCs w:val="24"/>
          <w:lang w:eastAsia="tr-TR"/>
        </w:rPr>
        <w:t>hazırla</w:t>
      </w:r>
      <w:r w:rsidR="00DA2426">
        <w:rPr>
          <w:rFonts w:ascii="Times New Roman" w:eastAsia="Times New Roman" w:hAnsi="Times New Roman" w:cs="Times New Roman"/>
          <w:sz w:val="24"/>
          <w:szCs w:val="24"/>
          <w:lang w:eastAsia="tr-TR"/>
        </w:rPr>
        <w:t>nır.</w:t>
      </w:r>
    </w:p>
    <w:p w:rsidR="00811200" w:rsidRDefault="00811200" w:rsidP="00A2418F">
      <w:pPr>
        <w:spacing w:after="0" w:line="240" w:lineRule="auto"/>
        <w:contextualSpacing/>
        <w:jc w:val="both"/>
        <w:rPr>
          <w:rFonts w:ascii="Times New Roman" w:eastAsia="Times New Roman" w:hAnsi="Times New Roman" w:cs="Times New Roman"/>
          <w:sz w:val="24"/>
          <w:szCs w:val="24"/>
          <w:lang w:eastAsia="tr-TR"/>
        </w:rPr>
      </w:pPr>
    </w:p>
    <w:p w:rsidR="00A2418F" w:rsidRDefault="00DA2426" w:rsidP="00A2418F">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5.</w:t>
      </w:r>
      <w:r w:rsidR="00815968">
        <w:rPr>
          <w:rFonts w:ascii="Times New Roman" w:eastAsia="Times New Roman" w:hAnsi="Times New Roman" w:cs="Times New Roman"/>
          <w:sz w:val="24"/>
          <w:szCs w:val="24"/>
          <w:lang w:eastAsia="tr-TR"/>
        </w:rPr>
        <w:t>10</w:t>
      </w:r>
      <w:r>
        <w:rPr>
          <w:rFonts w:ascii="Times New Roman" w:eastAsia="Times New Roman" w:hAnsi="Times New Roman" w:cs="Times New Roman"/>
          <w:sz w:val="24"/>
          <w:szCs w:val="24"/>
          <w:lang w:eastAsia="tr-TR"/>
        </w:rPr>
        <w:t xml:space="preserve">.  </w:t>
      </w:r>
      <w:r w:rsidR="00274E50">
        <w:rPr>
          <w:rFonts w:ascii="Times New Roman" w:eastAsia="Times New Roman" w:hAnsi="Times New Roman" w:cs="Times New Roman"/>
          <w:sz w:val="24"/>
          <w:szCs w:val="24"/>
          <w:lang w:eastAsia="tr-TR"/>
        </w:rPr>
        <w:t xml:space="preserve">İşin niteliği </w:t>
      </w:r>
      <w:r w:rsidR="00A2418F">
        <w:rPr>
          <w:rFonts w:ascii="Times New Roman" w:eastAsia="Times New Roman" w:hAnsi="Times New Roman" w:cs="Times New Roman"/>
          <w:sz w:val="24"/>
          <w:szCs w:val="24"/>
          <w:lang w:eastAsia="tr-TR"/>
        </w:rPr>
        <w:t xml:space="preserve">ve </w:t>
      </w:r>
      <w:r w:rsidR="00274E50">
        <w:rPr>
          <w:rFonts w:ascii="Times New Roman" w:eastAsia="Times New Roman" w:hAnsi="Times New Roman" w:cs="Times New Roman"/>
          <w:sz w:val="24"/>
          <w:szCs w:val="24"/>
          <w:lang w:eastAsia="tr-TR"/>
        </w:rPr>
        <w:t>yaklaşık maliyeti alımın kapsamını (</w:t>
      </w:r>
      <w:r w:rsidR="00A2418F" w:rsidRPr="00960174">
        <w:rPr>
          <w:rFonts w:ascii="Times New Roman" w:eastAsia="Times New Roman" w:hAnsi="Times New Roman" w:cs="Times New Roman"/>
          <w:sz w:val="24"/>
          <w:szCs w:val="24"/>
          <w:lang w:eastAsia="tr-TR"/>
        </w:rPr>
        <w:t>Kamu İhale Kanunu</w:t>
      </w:r>
      <w:r w:rsidR="00274E50">
        <w:rPr>
          <w:rFonts w:ascii="Times New Roman" w:eastAsia="Times New Roman" w:hAnsi="Times New Roman" w:cs="Times New Roman"/>
          <w:sz w:val="24"/>
          <w:szCs w:val="24"/>
          <w:lang w:eastAsia="tr-TR"/>
        </w:rPr>
        <w:t xml:space="preserve"> veya </w:t>
      </w:r>
      <w:r w:rsidR="00A2418F" w:rsidRPr="00960174">
        <w:rPr>
          <w:rFonts w:ascii="Times New Roman" w:eastAsia="Times New Roman" w:hAnsi="Times New Roman" w:cs="Times New Roman"/>
          <w:sz w:val="24"/>
          <w:szCs w:val="24"/>
          <w:lang w:eastAsia="tr-TR"/>
        </w:rPr>
        <w:t>DHMİ İhale Yönetmeliği</w:t>
      </w:r>
      <w:r w:rsidR="00274E50">
        <w:rPr>
          <w:rFonts w:ascii="Times New Roman" w:eastAsia="Times New Roman" w:hAnsi="Times New Roman" w:cs="Times New Roman"/>
          <w:sz w:val="24"/>
          <w:szCs w:val="24"/>
          <w:lang w:eastAsia="tr-TR"/>
        </w:rPr>
        <w:t>) belirle</w:t>
      </w:r>
      <w:r w:rsidR="00D80717">
        <w:rPr>
          <w:rFonts w:ascii="Times New Roman" w:eastAsia="Times New Roman" w:hAnsi="Times New Roman" w:cs="Times New Roman"/>
          <w:sz w:val="24"/>
          <w:szCs w:val="24"/>
          <w:lang w:eastAsia="tr-TR"/>
        </w:rPr>
        <w:t>r</w:t>
      </w:r>
      <w:r w:rsidR="00274E50">
        <w:rPr>
          <w:rFonts w:ascii="Times New Roman" w:eastAsia="Times New Roman" w:hAnsi="Times New Roman" w:cs="Times New Roman"/>
          <w:sz w:val="24"/>
          <w:szCs w:val="24"/>
          <w:lang w:eastAsia="tr-TR"/>
        </w:rPr>
        <w:t xml:space="preserve">, </w:t>
      </w:r>
      <w:r w:rsidR="00A2418F" w:rsidRPr="00960174">
        <w:rPr>
          <w:rFonts w:ascii="Times New Roman" w:eastAsia="Times New Roman" w:hAnsi="Times New Roman" w:cs="Times New Roman"/>
          <w:sz w:val="24"/>
          <w:szCs w:val="24"/>
          <w:lang w:eastAsia="tr-TR"/>
        </w:rPr>
        <w:t>işlem</w:t>
      </w:r>
      <w:r w:rsidR="00D80717">
        <w:rPr>
          <w:rFonts w:ascii="Times New Roman" w:eastAsia="Times New Roman" w:hAnsi="Times New Roman" w:cs="Times New Roman"/>
          <w:sz w:val="24"/>
          <w:szCs w:val="24"/>
          <w:lang w:eastAsia="tr-TR"/>
        </w:rPr>
        <w:t>ler buna göre yürütülü</w:t>
      </w:r>
      <w:r w:rsidR="00274E50">
        <w:rPr>
          <w:rFonts w:ascii="Times New Roman" w:eastAsia="Times New Roman" w:hAnsi="Times New Roman" w:cs="Times New Roman"/>
          <w:sz w:val="24"/>
          <w:szCs w:val="24"/>
          <w:lang w:eastAsia="tr-TR"/>
        </w:rPr>
        <w:t>r.</w:t>
      </w:r>
      <w:r w:rsidR="00A2418F" w:rsidRPr="00960174">
        <w:rPr>
          <w:rFonts w:ascii="Times New Roman" w:eastAsia="Times New Roman" w:hAnsi="Times New Roman" w:cs="Times New Roman"/>
          <w:sz w:val="24"/>
          <w:szCs w:val="24"/>
          <w:lang w:eastAsia="tr-TR"/>
        </w:rPr>
        <w:t xml:space="preserve"> </w:t>
      </w:r>
    </w:p>
    <w:p w:rsidR="00A2418F" w:rsidRPr="00960174" w:rsidRDefault="00DA2426" w:rsidP="007F1C17">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0349EE" w:rsidRDefault="0010619C" w:rsidP="000349E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815968">
        <w:rPr>
          <w:rFonts w:ascii="Times New Roman" w:eastAsia="Times New Roman" w:hAnsi="Times New Roman" w:cs="Times New Roman"/>
          <w:sz w:val="24"/>
          <w:szCs w:val="24"/>
          <w:lang w:eastAsia="tr-TR"/>
        </w:rPr>
        <w:t>11</w:t>
      </w:r>
      <w:r w:rsidR="000349EE">
        <w:rPr>
          <w:rFonts w:ascii="Times New Roman" w:eastAsia="Times New Roman" w:hAnsi="Times New Roman" w:cs="Times New Roman"/>
          <w:sz w:val="24"/>
          <w:szCs w:val="24"/>
          <w:lang w:eastAsia="tr-TR"/>
        </w:rPr>
        <w:t xml:space="preserve">. </w:t>
      </w:r>
      <w:r w:rsidR="000349EE" w:rsidRPr="00A2418F">
        <w:rPr>
          <w:rFonts w:ascii="Times New Roman" w:eastAsia="Times New Roman" w:hAnsi="Times New Roman" w:cs="Times New Roman"/>
          <w:sz w:val="24"/>
          <w:szCs w:val="24"/>
          <w:lang w:eastAsia="tr-TR"/>
        </w:rPr>
        <w:t>DHMİ İhale Yönetmeliği esaslarına göre</w:t>
      </w:r>
      <w:r w:rsidR="007C58B7">
        <w:rPr>
          <w:rFonts w:ascii="Times New Roman" w:eastAsia="Times New Roman" w:hAnsi="Times New Roman" w:cs="Times New Roman"/>
          <w:sz w:val="24"/>
          <w:szCs w:val="24"/>
          <w:lang w:eastAsia="tr-TR"/>
        </w:rPr>
        <w:t xml:space="preserve"> yapılacak ihalelerde</w:t>
      </w:r>
      <w:r w:rsidR="000349EE" w:rsidRPr="00A2418F">
        <w:rPr>
          <w:rFonts w:ascii="Times New Roman" w:eastAsia="Times New Roman" w:hAnsi="Times New Roman" w:cs="Times New Roman"/>
          <w:sz w:val="24"/>
          <w:szCs w:val="24"/>
          <w:lang w:eastAsia="tr-TR"/>
        </w:rPr>
        <w:t xml:space="preserve"> Açık İhale u</w:t>
      </w:r>
      <w:r w:rsidR="00E0799F">
        <w:rPr>
          <w:rFonts w:ascii="Times New Roman" w:eastAsia="Times New Roman" w:hAnsi="Times New Roman" w:cs="Times New Roman"/>
          <w:sz w:val="24"/>
          <w:szCs w:val="24"/>
          <w:lang w:eastAsia="tr-TR"/>
        </w:rPr>
        <w:t>sulü veya Pazarlık usulüne göre</w:t>
      </w:r>
      <w:r w:rsidR="000349EE" w:rsidRPr="00A2418F">
        <w:rPr>
          <w:rFonts w:ascii="Times New Roman" w:eastAsia="Times New Roman" w:hAnsi="Times New Roman" w:cs="Times New Roman"/>
          <w:sz w:val="24"/>
          <w:szCs w:val="24"/>
          <w:lang w:eastAsia="tr-TR"/>
        </w:rPr>
        <w:t>, Kamu İhale Kanunu esaslarına göre</w:t>
      </w:r>
      <w:r w:rsidR="007C58B7">
        <w:rPr>
          <w:rFonts w:ascii="Times New Roman" w:eastAsia="Times New Roman" w:hAnsi="Times New Roman" w:cs="Times New Roman"/>
          <w:sz w:val="24"/>
          <w:szCs w:val="24"/>
          <w:lang w:eastAsia="tr-TR"/>
        </w:rPr>
        <w:t xml:space="preserve"> yapılacak ihalelerde</w:t>
      </w:r>
      <w:r w:rsidR="000349EE" w:rsidRPr="00A2418F">
        <w:rPr>
          <w:rFonts w:ascii="Times New Roman" w:eastAsia="Times New Roman" w:hAnsi="Times New Roman" w:cs="Times New Roman"/>
          <w:sz w:val="24"/>
          <w:szCs w:val="24"/>
          <w:lang w:eastAsia="tr-TR"/>
        </w:rPr>
        <w:t xml:space="preserve"> </w:t>
      </w:r>
      <w:r w:rsidR="000349EE" w:rsidRPr="00A2418F">
        <w:rPr>
          <w:rFonts w:ascii="Times New Roman" w:eastAsia="Times New Roman" w:hAnsi="Times New Roman" w:cs="Times New Roman"/>
          <w:color w:val="222222"/>
          <w:sz w:val="24"/>
          <w:szCs w:val="24"/>
          <w:lang w:eastAsia="tr-TR"/>
        </w:rPr>
        <w:t>Açık ihale usulü, Belli istekliler arasında ihale usulü ve</w:t>
      </w:r>
      <w:r w:rsidR="00D80717">
        <w:rPr>
          <w:rFonts w:ascii="Times New Roman" w:eastAsia="Times New Roman" w:hAnsi="Times New Roman" w:cs="Times New Roman"/>
          <w:color w:val="222222"/>
          <w:sz w:val="24"/>
          <w:szCs w:val="24"/>
          <w:lang w:eastAsia="tr-TR"/>
        </w:rPr>
        <w:t>ya</w:t>
      </w:r>
      <w:r w:rsidR="000349EE" w:rsidRPr="00A2418F">
        <w:rPr>
          <w:rFonts w:ascii="Times New Roman" w:eastAsia="Times New Roman" w:hAnsi="Times New Roman" w:cs="Times New Roman"/>
          <w:color w:val="222222"/>
          <w:sz w:val="24"/>
          <w:szCs w:val="24"/>
          <w:lang w:eastAsia="tr-TR"/>
        </w:rPr>
        <w:t xml:space="preserve"> Pazarlık usulü</w:t>
      </w:r>
      <w:r w:rsidR="000349EE">
        <w:rPr>
          <w:rFonts w:ascii="Times New Roman" w:eastAsia="Times New Roman" w:hAnsi="Times New Roman" w:cs="Times New Roman"/>
          <w:color w:val="222222"/>
          <w:sz w:val="24"/>
          <w:szCs w:val="24"/>
          <w:lang w:eastAsia="tr-TR"/>
        </w:rPr>
        <w:t xml:space="preserve">ne </w:t>
      </w:r>
      <w:r w:rsidR="000349EE" w:rsidRPr="00960174">
        <w:rPr>
          <w:rFonts w:ascii="Times New Roman" w:eastAsia="Times New Roman" w:hAnsi="Times New Roman" w:cs="Times New Roman"/>
          <w:sz w:val="24"/>
          <w:szCs w:val="24"/>
          <w:lang w:eastAsia="tr-TR"/>
        </w:rPr>
        <w:t xml:space="preserve">göre işlem </w:t>
      </w:r>
      <w:r w:rsidR="00D80717">
        <w:rPr>
          <w:rFonts w:ascii="Times New Roman" w:eastAsia="Times New Roman" w:hAnsi="Times New Roman" w:cs="Times New Roman"/>
          <w:sz w:val="24"/>
          <w:szCs w:val="24"/>
          <w:lang w:eastAsia="tr-TR"/>
        </w:rPr>
        <w:t>yapıl</w:t>
      </w:r>
      <w:r w:rsidR="00B31557">
        <w:rPr>
          <w:rFonts w:ascii="Times New Roman" w:eastAsia="Times New Roman" w:hAnsi="Times New Roman" w:cs="Times New Roman"/>
          <w:sz w:val="24"/>
          <w:szCs w:val="24"/>
          <w:lang w:eastAsia="tr-TR"/>
        </w:rPr>
        <w:t>ır.</w:t>
      </w:r>
    </w:p>
    <w:p w:rsidR="00AB2C0B" w:rsidRDefault="00AB2C0B" w:rsidP="000349EE">
      <w:pPr>
        <w:spacing w:after="0" w:line="240" w:lineRule="auto"/>
        <w:rPr>
          <w:rFonts w:ascii="Times New Roman" w:eastAsia="Times New Roman" w:hAnsi="Times New Roman" w:cs="Times New Roman"/>
          <w:sz w:val="24"/>
          <w:szCs w:val="24"/>
          <w:lang w:eastAsia="tr-TR"/>
        </w:rPr>
      </w:pPr>
    </w:p>
    <w:p w:rsidR="00AB2C0B" w:rsidRDefault="007074B6" w:rsidP="000349E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5.12. </w:t>
      </w:r>
      <w:r w:rsidR="00AB2C0B" w:rsidRPr="00605934">
        <w:rPr>
          <w:rFonts w:ascii="Times New Roman" w:eastAsia="Times New Roman" w:hAnsi="Times New Roman" w:cs="Times New Roman"/>
          <w:sz w:val="24"/>
          <w:szCs w:val="24"/>
          <w:lang w:eastAsia="tr-TR"/>
        </w:rPr>
        <w:t xml:space="preserve">Doğrudan temin usul ve esasları </w:t>
      </w:r>
      <w:r w:rsidR="00B31557" w:rsidRPr="00605934">
        <w:rPr>
          <w:rFonts w:ascii="Times New Roman" w:eastAsia="Times New Roman" w:hAnsi="Times New Roman" w:cs="Times New Roman"/>
          <w:sz w:val="24"/>
          <w:szCs w:val="24"/>
          <w:lang w:eastAsia="tr-TR"/>
        </w:rPr>
        <w:t xml:space="preserve">4734 sayılı KİK 22. Maddesi ve </w:t>
      </w:r>
      <w:r w:rsidR="00BB27C0" w:rsidRPr="00605934">
        <w:rPr>
          <w:rFonts w:ascii="Times New Roman" w:eastAsia="Times New Roman" w:hAnsi="Times New Roman" w:cs="Times New Roman"/>
          <w:sz w:val="24"/>
          <w:szCs w:val="24"/>
          <w:lang w:eastAsia="tr-TR"/>
        </w:rPr>
        <w:t>Bütçe uygulama talimatında</w:t>
      </w:r>
      <w:r w:rsidR="00AB2C0B" w:rsidRPr="00605934">
        <w:rPr>
          <w:rFonts w:ascii="Times New Roman" w:eastAsia="Times New Roman" w:hAnsi="Times New Roman" w:cs="Times New Roman"/>
          <w:sz w:val="24"/>
          <w:szCs w:val="24"/>
          <w:lang w:eastAsia="tr-TR"/>
        </w:rPr>
        <w:t xml:space="preserve"> açıklanmıştır. İşlemler bu usul ve esaslara göre yürütül</w:t>
      </w:r>
      <w:r w:rsidR="00D80717">
        <w:rPr>
          <w:rFonts w:ascii="Times New Roman" w:eastAsia="Times New Roman" w:hAnsi="Times New Roman" w:cs="Times New Roman"/>
          <w:sz w:val="24"/>
          <w:szCs w:val="24"/>
          <w:lang w:eastAsia="tr-TR"/>
        </w:rPr>
        <w:t>ü</w:t>
      </w:r>
      <w:r w:rsidR="00AB2C0B" w:rsidRPr="00605934">
        <w:rPr>
          <w:rFonts w:ascii="Times New Roman" w:eastAsia="Times New Roman" w:hAnsi="Times New Roman" w:cs="Times New Roman"/>
          <w:sz w:val="24"/>
          <w:szCs w:val="24"/>
          <w:lang w:eastAsia="tr-TR"/>
        </w:rPr>
        <w:t>r.</w:t>
      </w:r>
    </w:p>
    <w:p w:rsidR="00AA2E97" w:rsidRPr="00960174" w:rsidRDefault="00B31557" w:rsidP="00AA2E9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0B30C2" w:rsidRPr="00960174" w:rsidRDefault="0010619C" w:rsidP="00AA2E97">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5.</w:t>
      </w:r>
      <w:r w:rsidR="00606A44">
        <w:rPr>
          <w:rFonts w:ascii="Times New Roman" w:eastAsia="Times New Roman" w:hAnsi="Times New Roman" w:cs="Times New Roman"/>
          <w:sz w:val="24"/>
          <w:szCs w:val="24"/>
          <w:lang w:eastAsia="tr-TR"/>
        </w:rPr>
        <w:t>1</w:t>
      </w:r>
      <w:r w:rsidR="007074B6">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AA2E97" w:rsidRPr="00960174">
        <w:rPr>
          <w:rFonts w:ascii="Times New Roman" w:eastAsia="Times New Roman" w:hAnsi="Times New Roman" w:cs="Times New Roman"/>
          <w:sz w:val="24"/>
          <w:szCs w:val="24"/>
          <w:lang w:eastAsia="tr-TR"/>
        </w:rPr>
        <w:t xml:space="preserve"> </w:t>
      </w:r>
      <w:r w:rsidR="000B30C2" w:rsidRPr="00960174">
        <w:rPr>
          <w:rFonts w:ascii="Times New Roman" w:eastAsia="Times New Roman" w:hAnsi="Times New Roman" w:cs="Times New Roman"/>
          <w:sz w:val="24"/>
          <w:szCs w:val="24"/>
          <w:lang w:eastAsia="tr-TR"/>
        </w:rPr>
        <w:t>Yaklaşık Maliyet</w:t>
      </w:r>
      <w:r w:rsidR="007C1D4E" w:rsidRPr="00960174">
        <w:rPr>
          <w:rFonts w:ascii="Times New Roman" w:eastAsia="Times New Roman" w:hAnsi="Times New Roman" w:cs="Times New Roman"/>
          <w:sz w:val="24"/>
          <w:szCs w:val="24"/>
          <w:lang w:eastAsia="tr-TR"/>
        </w:rPr>
        <w:t>;</w:t>
      </w:r>
      <w:r w:rsidR="000B30C2" w:rsidRPr="00960174">
        <w:rPr>
          <w:rFonts w:ascii="Times New Roman" w:eastAsia="Times New Roman" w:hAnsi="Times New Roman" w:cs="Times New Roman"/>
          <w:sz w:val="24"/>
          <w:szCs w:val="24"/>
          <w:lang w:eastAsia="tr-TR"/>
        </w:rPr>
        <w:t xml:space="preserve"> kapsam</w:t>
      </w:r>
      <w:r w:rsidR="007C1D4E" w:rsidRPr="00960174">
        <w:rPr>
          <w:rFonts w:ascii="Times New Roman" w:eastAsia="Times New Roman" w:hAnsi="Times New Roman" w:cs="Times New Roman"/>
          <w:sz w:val="24"/>
          <w:szCs w:val="24"/>
          <w:lang w:eastAsia="tr-TR"/>
        </w:rPr>
        <w:t>,</w:t>
      </w:r>
      <w:r w:rsidR="000B30C2" w:rsidRPr="00960174">
        <w:rPr>
          <w:rFonts w:ascii="Times New Roman" w:eastAsia="Times New Roman" w:hAnsi="Times New Roman" w:cs="Times New Roman"/>
          <w:sz w:val="24"/>
          <w:szCs w:val="24"/>
          <w:lang w:eastAsia="tr-TR"/>
        </w:rPr>
        <w:t xml:space="preserve"> alım us</w:t>
      </w:r>
      <w:r w:rsidR="00D80717">
        <w:rPr>
          <w:rFonts w:ascii="Times New Roman" w:eastAsia="Times New Roman" w:hAnsi="Times New Roman" w:cs="Times New Roman"/>
          <w:sz w:val="24"/>
          <w:szCs w:val="24"/>
          <w:lang w:eastAsia="tr-TR"/>
        </w:rPr>
        <w:t>u</w:t>
      </w:r>
      <w:r w:rsidR="000B30C2" w:rsidRPr="00960174">
        <w:rPr>
          <w:rFonts w:ascii="Times New Roman" w:eastAsia="Times New Roman" w:hAnsi="Times New Roman" w:cs="Times New Roman"/>
          <w:sz w:val="24"/>
          <w:szCs w:val="24"/>
          <w:lang w:eastAsia="tr-TR"/>
        </w:rPr>
        <w:t>l ve esasları</w:t>
      </w:r>
      <w:r w:rsidR="007C1D4E" w:rsidRPr="00960174">
        <w:rPr>
          <w:rFonts w:ascii="Times New Roman" w:eastAsia="Times New Roman" w:hAnsi="Times New Roman" w:cs="Times New Roman"/>
          <w:sz w:val="24"/>
          <w:szCs w:val="24"/>
          <w:lang w:eastAsia="tr-TR"/>
        </w:rPr>
        <w:t xml:space="preserve"> ile</w:t>
      </w:r>
      <w:r w:rsidR="000B30C2" w:rsidRPr="00960174">
        <w:rPr>
          <w:rFonts w:ascii="Times New Roman" w:eastAsia="Times New Roman" w:hAnsi="Times New Roman" w:cs="Times New Roman"/>
          <w:sz w:val="24"/>
          <w:szCs w:val="24"/>
          <w:lang w:eastAsia="tr-TR"/>
        </w:rPr>
        <w:t xml:space="preserve"> ilan sürelerini belirlemede esas </w:t>
      </w:r>
      <w:r w:rsidR="00D80717">
        <w:rPr>
          <w:rFonts w:ascii="Times New Roman" w:eastAsia="Times New Roman" w:hAnsi="Times New Roman" w:cs="Times New Roman"/>
          <w:sz w:val="24"/>
          <w:szCs w:val="24"/>
          <w:lang w:eastAsia="tr-TR"/>
        </w:rPr>
        <w:t>a</w:t>
      </w:r>
      <w:r w:rsidR="000B30C2" w:rsidRPr="00960174">
        <w:rPr>
          <w:rFonts w:ascii="Times New Roman" w:eastAsia="Times New Roman" w:hAnsi="Times New Roman" w:cs="Times New Roman"/>
          <w:sz w:val="24"/>
          <w:szCs w:val="24"/>
          <w:lang w:eastAsia="tr-TR"/>
        </w:rPr>
        <w:t>l</w:t>
      </w:r>
      <w:r w:rsidR="00D80717">
        <w:rPr>
          <w:rFonts w:ascii="Times New Roman" w:eastAsia="Times New Roman" w:hAnsi="Times New Roman" w:cs="Times New Roman"/>
          <w:sz w:val="24"/>
          <w:szCs w:val="24"/>
          <w:lang w:eastAsia="tr-TR"/>
        </w:rPr>
        <w:t>ınır.</w:t>
      </w:r>
    </w:p>
    <w:p w:rsidR="000B30C2" w:rsidRPr="00960174" w:rsidRDefault="000B30C2" w:rsidP="00AA2E97">
      <w:pPr>
        <w:spacing w:after="0" w:line="240" w:lineRule="auto"/>
        <w:contextualSpacing/>
        <w:jc w:val="both"/>
        <w:rPr>
          <w:rFonts w:ascii="Times New Roman" w:eastAsia="Times New Roman" w:hAnsi="Times New Roman" w:cs="Times New Roman"/>
          <w:sz w:val="24"/>
          <w:szCs w:val="24"/>
          <w:lang w:eastAsia="tr-TR"/>
        </w:rPr>
      </w:pPr>
    </w:p>
    <w:p w:rsidR="007C273B" w:rsidRPr="00960174" w:rsidRDefault="00A2418F" w:rsidP="007C273B">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815968">
        <w:rPr>
          <w:rFonts w:ascii="Times New Roman" w:eastAsia="Times New Roman" w:hAnsi="Times New Roman" w:cs="Times New Roman"/>
          <w:sz w:val="24"/>
          <w:szCs w:val="24"/>
          <w:lang w:eastAsia="tr-TR"/>
        </w:rPr>
        <w:t>1</w:t>
      </w:r>
      <w:r w:rsidR="007074B6">
        <w:rPr>
          <w:rFonts w:ascii="Times New Roman" w:eastAsia="Times New Roman" w:hAnsi="Times New Roman" w:cs="Times New Roman"/>
          <w:sz w:val="24"/>
          <w:szCs w:val="24"/>
          <w:lang w:eastAsia="tr-TR"/>
        </w:rPr>
        <w:t>4</w:t>
      </w:r>
      <w:r w:rsidR="000B30C2" w:rsidRPr="00960174">
        <w:rPr>
          <w:rFonts w:ascii="Times New Roman" w:eastAsia="Times New Roman" w:hAnsi="Times New Roman" w:cs="Times New Roman"/>
          <w:sz w:val="24"/>
          <w:szCs w:val="24"/>
          <w:lang w:eastAsia="tr-TR"/>
        </w:rPr>
        <w:t xml:space="preserve">. </w:t>
      </w:r>
      <w:r w:rsidR="004D1E9C">
        <w:rPr>
          <w:rFonts w:ascii="Times New Roman" w:eastAsia="Times New Roman" w:hAnsi="Times New Roman" w:cs="Times New Roman"/>
          <w:sz w:val="24"/>
          <w:szCs w:val="24"/>
          <w:lang w:eastAsia="tr-TR"/>
        </w:rPr>
        <w:t xml:space="preserve">Talepçi ünite/birimler taleplerini </w:t>
      </w:r>
      <w:r w:rsidR="007C273B" w:rsidRPr="00960174">
        <w:rPr>
          <w:rFonts w:ascii="Times New Roman" w:eastAsia="Times New Roman" w:hAnsi="Times New Roman" w:cs="Times New Roman"/>
          <w:sz w:val="24"/>
          <w:szCs w:val="24"/>
          <w:lang w:eastAsia="tr-TR"/>
        </w:rPr>
        <w:t xml:space="preserve">Havalimanlarında Satın Alma ve İkmal Müdürlüğü/Şefliği/Sorumlusuna, </w:t>
      </w:r>
      <w:r w:rsidR="00D80717">
        <w:rPr>
          <w:rFonts w:ascii="Times New Roman" w:eastAsia="Times New Roman" w:hAnsi="Times New Roman" w:cs="Times New Roman"/>
          <w:sz w:val="24"/>
          <w:szCs w:val="24"/>
          <w:lang w:eastAsia="tr-TR"/>
        </w:rPr>
        <w:t>M</w:t>
      </w:r>
      <w:r w:rsidR="007C273B" w:rsidRPr="00960174">
        <w:rPr>
          <w:rFonts w:ascii="Times New Roman" w:eastAsia="Times New Roman" w:hAnsi="Times New Roman" w:cs="Times New Roman"/>
          <w:sz w:val="24"/>
          <w:szCs w:val="24"/>
          <w:lang w:eastAsia="tr-TR"/>
        </w:rPr>
        <w:t xml:space="preserve">erkezde Satın Alma ve İkmal Dairesi Başkanlığına yapar.  </w:t>
      </w:r>
    </w:p>
    <w:p w:rsidR="007C273B" w:rsidRPr="00960174" w:rsidRDefault="007C273B" w:rsidP="000B30C2">
      <w:pPr>
        <w:spacing w:after="0" w:line="240" w:lineRule="auto"/>
        <w:contextualSpacing/>
        <w:jc w:val="both"/>
        <w:rPr>
          <w:rFonts w:ascii="Times New Roman" w:eastAsia="Times New Roman" w:hAnsi="Times New Roman" w:cs="Times New Roman"/>
          <w:sz w:val="24"/>
          <w:szCs w:val="24"/>
          <w:lang w:eastAsia="tr-TR"/>
        </w:rPr>
      </w:pPr>
    </w:p>
    <w:p w:rsidR="00FE1928" w:rsidRPr="0083290F" w:rsidRDefault="007C273B" w:rsidP="000B30C2">
      <w:pPr>
        <w:spacing w:after="0" w:line="240" w:lineRule="auto"/>
        <w:contextualSpacing/>
        <w:jc w:val="both"/>
        <w:rPr>
          <w:rFonts w:ascii="Times New Roman" w:eastAsia="Times New Roman" w:hAnsi="Times New Roman" w:cs="Times New Roman"/>
          <w:sz w:val="24"/>
          <w:szCs w:val="24"/>
          <w:lang w:eastAsia="tr-TR"/>
        </w:rPr>
      </w:pPr>
      <w:r w:rsidRPr="00960174">
        <w:rPr>
          <w:rFonts w:ascii="Times New Roman" w:eastAsia="Times New Roman" w:hAnsi="Times New Roman" w:cs="Times New Roman"/>
          <w:sz w:val="24"/>
          <w:szCs w:val="24"/>
          <w:lang w:eastAsia="tr-TR"/>
        </w:rPr>
        <w:t>5.</w:t>
      </w:r>
      <w:r w:rsidR="0040296C">
        <w:rPr>
          <w:rFonts w:ascii="Times New Roman" w:eastAsia="Times New Roman" w:hAnsi="Times New Roman" w:cs="Times New Roman"/>
          <w:sz w:val="24"/>
          <w:szCs w:val="24"/>
          <w:lang w:eastAsia="tr-TR"/>
        </w:rPr>
        <w:t>1</w:t>
      </w:r>
      <w:r w:rsidR="007074B6">
        <w:rPr>
          <w:rFonts w:ascii="Times New Roman" w:eastAsia="Times New Roman" w:hAnsi="Times New Roman" w:cs="Times New Roman"/>
          <w:sz w:val="24"/>
          <w:szCs w:val="24"/>
          <w:lang w:eastAsia="tr-TR"/>
        </w:rPr>
        <w:t>5</w:t>
      </w:r>
      <w:r w:rsidRPr="00960174">
        <w:rPr>
          <w:rFonts w:ascii="Times New Roman" w:eastAsia="Times New Roman" w:hAnsi="Times New Roman" w:cs="Times New Roman"/>
          <w:sz w:val="24"/>
          <w:szCs w:val="24"/>
          <w:lang w:eastAsia="tr-TR"/>
        </w:rPr>
        <w:t xml:space="preserve">. </w:t>
      </w:r>
      <w:r w:rsidR="008B6F8A">
        <w:rPr>
          <w:rFonts w:ascii="Times New Roman" w:eastAsia="Times New Roman" w:hAnsi="Times New Roman" w:cs="Times New Roman"/>
          <w:sz w:val="24"/>
          <w:szCs w:val="24"/>
          <w:lang w:eastAsia="tr-TR"/>
        </w:rPr>
        <w:t xml:space="preserve">Talep Formu </w:t>
      </w:r>
      <w:r w:rsidR="007C1D4E" w:rsidRPr="00960174">
        <w:rPr>
          <w:rFonts w:ascii="Times New Roman" w:eastAsia="Times New Roman" w:hAnsi="Times New Roman" w:cs="Times New Roman"/>
          <w:sz w:val="24"/>
          <w:szCs w:val="24"/>
          <w:lang w:eastAsia="tr-TR"/>
        </w:rPr>
        <w:t>DHMİ yazılım sistemi Satın</w:t>
      </w:r>
      <w:r w:rsidR="008B6F8A">
        <w:rPr>
          <w:rFonts w:ascii="Times New Roman" w:eastAsia="Times New Roman" w:hAnsi="Times New Roman" w:cs="Times New Roman"/>
          <w:sz w:val="24"/>
          <w:szCs w:val="24"/>
          <w:lang w:eastAsia="tr-TR"/>
        </w:rPr>
        <w:t xml:space="preserve"> A</w:t>
      </w:r>
      <w:r w:rsidR="007C1D4E" w:rsidRPr="00960174">
        <w:rPr>
          <w:rFonts w:ascii="Times New Roman" w:eastAsia="Times New Roman" w:hAnsi="Times New Roman" w:cs="Times New Roman"/>
          <w:sz w:val="24"/>
          <w:szCs w:val="24"/>
          <w:lang w:eastAsia="tr-TR"/>
        </w:rPr>
        <w:t xml:space="preserve">lma </w:t>
      </w:r>
      <w:r w:rsidR="00E6081F">
        <w:rPr>
          <w:rFonts w:ascii="Times New Roman" w:eastAsia="Times New Roman" w:hAnsi="Times New Roman" w:cs="Times New Roman"/>
          <w:sz w:val="24"/>
          <w:szCs w:val="24"/>
          <w:lang w:eastAsia="tr-TR"/>
        </w:rPr>
        <w:t>M</w:t>
      </w:r>
      <w:r w:rsidR="007C1D4E" w:rsidRPr="00960174">
        <w:rPr>
          <w:rFonts w:ascii="Times New Roman" w:eastAsia="Times New Roman" w:hAnsi="Times New Roman" w:cs="Times New Roman"/>
          <w:sz w:val="24"/>
          <w:szCs w:val="24"/>
          <w:lang w:eastAsia="tr-TR"/>
        </w:rPr>
        <w:t xml:space="preserve">odülü </w:t>
      </w:r>
      <w:r w:rsidR="00FE1928" w:rsidRPr="00960174">
        <w:rPr>
          <w:rFonts w:ascii="Times New Roman" w:eastAsia="Times New Roman" w:hAnsi="Times New Roman" w:cs="Times New Roman"/>
          <w:sz w:val="24"/>
          <w:szCs w:val="24"/>
          <w:lang w:eastAsia="tr-TR"/>
        </w:rPr>
        <w:t>“Satın Alma Talep Kayıt”</w:t>
      </w:r>
      <w:r w:rsidR="008B6F8A">
        <w:rPr>
          <w:rFonts w:ascii="Times New Roman" w:eastAsia="Times New Roman" w:hAnsi="Times New Roman" w:cs="Times New Roman"/>
          <w:sz w:val="24"/>
          <w:szCs w:val="24"/>
          <w:lang w:eastAsia="tr-TR"/>
        </w:rPr>
        <w:t xml:space="preserve"> ekranı kullanılarak hazırlanır. </w:t>
      </w:r>
      <w:r w:rsidR="00AB7C41" w:rsidRPr="0083290F">
        <w:rPr>
          <w:rFonts w:ascii="Times New Roman" w:eastAsia="Times New Roman" w:hAnsi="Times New Roman" w:cs="Times New Roman"/>
          <w:sz w:val="24"/>
          <w:szCs w:val="24"/>
          <w:lang w:eastAsia="tr-TR"/>
        </w:rPr>
        <w:t>Talep formun</w:t>
      </w:r>
      <w:r w:rsidR="00E6081F" w:rsidRPr="0083290F">
        <w:rPr>
          <w:rFonts w:ascii="Times New Roman" w:eastAsia="Times New Roman" w:hAnsi="Times New Roman" w:cs="Times New Roman"/>
          <w:sz w:val="24"/>
          <w:szCs w:val="24"/>
          <w:lang w:eastAsia="tr-TR"/>
        </w:rPr>
        <w:t>un</w:t>
      </w:r>
      <w:r w:rsidR="00AB7C41" w:rsidRPr="0083290F">
        <w:rPr>
          <w:rFonts w:ascii="Times New Roman" w:eastAsia="Times New Roman" w:hAnsi="Times New Roman" w:cs="Times New Roman"/>
          <w:sz w:val="24"/>
          <w:szCs w:val="24"/>
          <w:lang w:eastAsia="tr-TR"/>
        </w:rPr>
        <w:t xml:space="preserve"> “işin adı” kısmına satınalınacak mal hizmet yapım işinin kısa adı girilir. </w:t>
      </w:r>
    </w:p>
    <w:p w:rsidR="00FE1928" w:rsidRPr="00AB7C41" w:rsidRDefault="00FE1928" w:rsidP="000B30C2">
      <w:pPr>
        <w:spacing w:after="0" w:line="240" w:lineRule="auto"/>
        <w:contextualSpacing/>
        <w:jc w:val="both"/>
        <w:rPr>
          <w:rFonts w:ascii="Times New Roman" w:eastAsia="Times New Roman" w:hAnsi="Times New Roman" w:cs="Times New Roman"/>
          <w:color w:val="C45911" w:themeColor="accent2" w:themeShade="BF"/>
          <w:sz w:val="24"/>
          <w:szCs w:val="24"/>
          <w:lang w:eastAsia="tr-TR"/>
        </w:rPr>
      </w:pPr>
    </w:p>
    <w:p w:rsidR="008B6F8A" w:rsidRDefault="008B6F8A" w:rsidP="000B30C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A2418F">
        <w:rPr>
          <w:rFonts w:ascii="Times New Roman" w:eastAsia="Times New Roman" w:hAnsi="Times New Roman" w:cs="Times New Roman"/>
          <w:sz w:val="24"/>
          <w:szCs w:val="24"/>
          <w:lang w:eastAsia="tr-TR"/>
        </w:rPr>
        <w:t>1</w:t>
      </w:r>
      <w:r w:rsidR="007074B6">
        <w:rPr>
          <w:rFonts w:ascii="Times New Roman" w:eastAsia="Times New Roman" w:hAnsi="Times New Roman" w:cs="Times New Roman"/>
          <w:sz w:val="24"/>
          <w:szCs w:val="24"/>
          <w:lang w:eastAsia="tr-TR"/>
        </w:rPr>
        <w:t>6</w:t>
      </w:r>
      <w:r w:rsidR="00FE1928" w:rsidRPr="0096017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DHMİ Yazılım sistemi satın alma mod</w:t>
      </w:r>
      <w:r w:rsidR="00AB7C41">
        <w:rPr>
          <w:rFonts w:ascii="Times New Roman" w:eastAsia="Times New Roman" w:hAnsi="Times New Roman" w:cs="Times New Roman"/>
          <w:sz w:val="24"/>
          <w:szCs w:val="24"/>
          <w:lang w:eastAsia="tr-TR"/>
        </w:rPr>
        <w:t>u</w:t>
      </w:r>
      <w:r>
        <w:rPr>
          <w:rFonts w:ascii="Times New Roman" w:eastAsia="Times New Roman" w:hAnsi="Times New Roman" w:cs="Times New Roman"/>
          <w:sz w:val="24"/>
          <w:szCs w:val="24"/>
          <w:lang w:eastAsia="tr-TR"/>
        </w:rPr>
        <w:t>lündeki “</w:t>
      </w:r>
      <w:r w:rsidRPr="00960174">
        <w:rPr>
          <w:rFonts w:ascii="Times New Roman" w:eastAsia="Times New Roman" w:hAnsi="Times New Roman" w:cs="Times New Roman"/>
          <w:sz w:val="24"/>
          <w:szCs w:val="24"/>
          <w:lang w:eastAsia="tr-TR"/>
        </w:rPr>
        <w:t>Alım İşlemleri</w:t>
      </w:r>
      <w:r>
        <w:rPr>
          <w:rFonts w:ascii="Times New Roman" w:eastAsia="Times New Roman" w:hAnsi="Times New Roman" w:cs="Times New Roman"/>
          <w:sz w:val="24"/>
          <w:szCs w:val="24"/>
          <w:lang w:eastAsia="tr-TR"/>
        </w:rPr>
        <w:t xml:space="preserve">” ekranı </w:t>
      </w:r>
      <w:r w:rsidR="00FE1928" w:rsidRPr="00960174">
        <w:rPr>
          <w:rFonts w:ascii="Times New Roman" w:eastAsia="Times New Roman" w:hAnsi="Times New Roman" w:cs="Times New Roman"/>
          <w:sz w:val="24"/>
          <w:szCs w:val="24"/>
          <w:lang w:eastAsia="tr-TR"/>
        </w:rPr>
        <w:t xml:space="preserve">Doğrudan Temin usul ve esaslarına göre </w:t>
      </w:r>
      <w:r>
        <w:rPr>
          <w:rFonts w:ascii="Times New Roman" w:eastAsia="Times New Roman" w:hAnsi="Times New Roman" w:cs="Times New Roman"/>
          <w:sz w:val="24"/>
          <w:szCs w:val="24"/>
          <w:lang w:eastAsia="tr-TR"/>
        </w:rPr>
        <w:t xml:space="preserve">İç piyasadan </w:t>
      </w:r>
      <w:r w:rsidR="00FE1928" w:rsidRPr="00960174">
        <w:rPr>
          <w:rFonts w:ascii="Times New Roman" w:eastAsia="Times New Roman" w:hAnsi="Times New Roman" w:cs="Times New Roman"/>
          <w:sz w:val="24"/>
          <w:szCs w:val="24"/>
          <w:lang w:eastAsia="tr-TR"/>
        </w:rPr>
        <w:t>temin edilecek mal ve hizmet</w:t>
      </w:r>
      <w:r>
        <w:rPr>
          <w:rFonts w:ascii="Times New Roman" w:eastAsia="Times New Roman" w:hAnsi="Times New Roman" w:cs="Times New Roman"/>
          <w:sz w:val="24"/>
          <w:szCs w:val="24"/>
          <w:lang w:eastAsia="tr-TR"/>
        </w:rPr>
        <w:t xml:space="preserve"> talepleri</w:t>
      </w:r>
      <w:r w:rsidR="00AA5187">
        <w:rPr>
          <w:rFonts w:ascii="Times New Roman" w:eastAsia="Times New Roman" w:hAnsi="Times New Roman" w:cs="Times New Roman"/>
          <w:sz w:val="24"/>
          <w:szCs w:val="24"/>
          <w:lang w:eastAsia="tr-TR"/>
        </w:rPr>
        <w:t xml:space="preserve"> için</w:t>
      </w:r>
      <w:r>
        <w:rPr>
          <w:rFonts w:ascii="Times New Roman" w:eastAsia="Times New Roman" w:hAnsi="Times New Roman" w:cs="Times New Roman"/>
          <w:sz w:val="24"/>
          <w:szCs w:val="24"/>
          <w:lang w:eastAsia="tr-TR"/>
        </w:rPr>
        <w:t xml:space="preserve"> kullanılır. </w:t>
      </w:r>
    </w:p>
    <w:p w:rsidR="00D53366" w:rsidRDefault="008B6F8A" w:rsidP="000B30C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960174">
        <w:rPr>
          <w:rFonts w:ascii="Times New Roman" w:eastAsia="Times New Roman" w:hAnsi="Times New Roman" w:cs="Times New Roman"/>
          <w:sz w:val="24"/>
          <w:szCs w:val="24"/>
          <w:lang w:eastAsia="tr-TR"/>
        </w:rPr>
        <w:t xml:space="preserve"> </w:t>
      </w:r>
      <w:r w:rsidR="007C273B" w:rsidRPr="0096017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p>
    <w:p w:rsidR="00682D8F" w:rsidRDefault="008B6F8A" w:rsidP="00D53366">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r w:rsidR="007074B6">
        <w:rPr>
          <w:rFonts w:ascii="Times New Roman" w:eastAsia="Times New Roman" w:hAnsi="Times New Roman" w:cs="Times New Roman"/>
          <w:sz w:val="24"/>
          <w:szCs w:val="24"/>
          <w:lang w:eastAsia="tr-TR"/>
        </w:rPr>
        <w:t>7</w:t>
      </w:r>
      <w:r w:rsidR="00D53366">
        <w:rPr>
          <w:rFonts w:ascii="Times New Roman" w:eastAsia="Times New Roman" w:hAnsi="Times New Roman" w:cs="Times New Roman"/>
          <w:sz w:val="24"/>
          <w:szCs w:val="24"/>
          <w:lang w:eastAsia="tr-TR"/>
        </w:rPr>
        <w:t>. İhale usulleri kullanılarak yapılacak alımlara ait talepler</w:t>
      </w:r>
      <w:r w:rsidR="00FE1928" w:rsidRPr="00960174">
        <w:rPr>
          <w:rFonts w:ascii="Times New Roman" w:eastAsia="Times New Roman" w:hAnsi="Times New Roman" w:cs="Times New Roman"/>
          <w:sz w:val="24"/>
          <w:szCs w:val="24"/>
          <w:lang w:eastAsia="tr-TR"/>
        </w:rPr>
        <w:t xml:space="preserve"> </w:t>
      </w:r>
      <w:r w:rsidR="00D53366">
        <w:rPr>
          <w:rFonts w:ascii="Times New Roman" w:eastAsia="Times New Roman" w:hAnsi="Times New Roman" w:cs="Times New Roman"/>
          <w:sz w:val="24"/>
          <w:szCs w:val="24"/>
          <w:lang w:eastAsia="tr-TR"/>
        </w:rPr>
        <w:t>DHMİ Yazılım sistemi satın alma mod</w:t>
      </w:r>
      <w:r w:rsidR="00AB7C41">
        <w:rPr>
          <w:rFonts w:ascii="Times New Roman" w:eastAsia="Times New Roman" w:hAnsi="Times New Roman" w:cs="Times New Roman"/>
          <w:sz w:val="24"/>
          <w:szCs w:val="24"/>
          <w:lang w:eastAsia="tr-TR"/>
        </w:rPr>
        <w:t>u</w:t>
      </w:r>
      <w:r w:rsidR="00D53366">
        <w:rPr>
          <w:rFonts w:ascii="Times New Roman" w:eastAsia="Times New Roman" w:hAnsi="Times New Roman" w:cs="Times New Roman"/>
          <w:sz w:val="24"/>
          <w:szCs w:val="24"/>
          <w:lang w:eastAsia="tr-TR"/>
        </w:rPr>
        <w:t>lündeki “</w:t>
      </w:r>
      <w:r w:rsidR="00D53366" w:rsidRPr="00960174">
        <w:rPr>
          <w:rFonts w:ascii="Times New Roman" w:eastAsia="Times New Roman" w:hAnsi="Times New Roman" w:cs="Times New Roman"/>
          <w:sz w:val="24"/>
          <w:szCs w:val="24"/>
          <w:lang w:eastAsia="tr-TR"/>
        </w:rPr>
        <w:t>İhale İşlemleri</w:t>
      </w:r>
      <w:r w:rsidR="00D53366">
        <w:rPr>
          <w:rFonts w:ascii="Times New Roman" w:eastAsia="Times New Roman" w:hAnsi="Times New Roman" w:cs="Times New Roman"/>
          <w:sz w:val="24"/>
          <w:szCs w:val="24"/>
          <w:lang w:eastAsia="tr-TR"/>
        </w:rPr>
        <w:t>”</w:t>
      </w:r>
      <w:r w:rsidR="00D53366" w:rsidRPr="00960174">
        <w:rPr>
          <w:rFonts w:ascii="Times New Roman" w:eastAsia="Times New Roman" w:hAnsi="Times New Roman" w:cs="Times New Roman"/>
          <w:sz w:val="24"/>
          <w:szCs w:val="24"/>
          <w:lang w:eastAsia="tr-TR"/>
        </w:rPr>
        <w:t xml:space="preserve"> ekranı kullanıla</w:t>
      </w:r>
      <w:r w:rsidR="00D53366">
        <w:rPr>
          <w:rFonts w:ascii="Times New Roman" w:eastAsia="Times New Roman" w:hAnsi="Times New Roman" w:cs="Times New Roman"/>
          <w:sz w:val="24"/>
          <w:szCs w:val="24"/>
          <w:lang w:eastAsia="tr-TR"/>
        </w:rPr>
        <w:t>rak yapıl</w:t>
      </w:r>
      <w:r w:rsidR="00D80717">
        <w:rPr>
          <w:rFonts w:ascii="Times New Roman" w:eastAsia="Times New Roman" w:hAnsi="Times New Roman" w:cs="Times New Roman"/>
          <w:sz w:val="24"/>
          <w:szCs w:val="24"/>
          <w:lang w:eastAsia="tr-TR"/>
        </w:rPr>
        <w:t>ır.</w:t>
      </w:r>
    </w:p>
    <w:p w:rsidR="00682D8F" w:rsidRDefault="00682D8F" w:rsidP="00D53366">
      <w:pPr>
        <w:spacing w:after="0" w:line="240" w:lineRule="auto"/>
        <w:contextualSpacing/>
        <w:jc w:val="both"/>
        <w:rPr>
          <w:rFonts w:ascii="Times New Roman" w:eastAsia="Times New Roman" w:hAnsi="Times New Roman" w:cs="Times New Roman"/>
          <w:sz w:val="24"/>
          <w:szCs w:val="24"/>
          <w:lang w:eastAsia="tr-TR"/>
        </w:rPr>
      </w:pPr>
    </w:p>
    <w:p w:rsidR="00D53366" w:rsidRDefault="00682D8F" w:rsidP="00D53366">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r w:rsidR="007074B6">
        <w:rPr>
          <w:rFonts w:ascii="Times New Roman" w:eastAsia="Times New Roman" w:hAnsi="Times New Roman" w:cs="Times New Roman"/>
          <w:sz w:val="24"/>
          <w:szCs w:val="24"/>
          <w:lang w:eastAsia="tr-TR"/>
        </w:rPr>
        <w:t>8</w:t>
      </w:r>
      <w:r>
        <w:rPr>
          <w:rFonts w:ascii="Times New Roman" w:eastAsia="Times New Roman" w:hAnsi="Times New Roman" w:cs="Times New Roman"/>
          <w:sz w:val="24"/>
          <w:szCs w:val="24"/>
          <w:lang w:eastAsia="tr-TR"/>
        </w:rPr>
        <w:t xml:space="preserve">. </w:t>
      </w:r>
      <w:r w:rsidR="008B6F8A">
        <w:rPr>
          <w:rFonts w:ascii="Times New Roman" w:eastAsia="Times New Roman" w:hAnsi="Times New Roman" w:cs="Times New Roman"/>
          <w:sz w:val="24"/>
          <w:szCs w:val="24"/>
          <w:lang w:eastAsia="tr-TR"/>
        </w:rPr>
        <w:t xml:space="preserve"> Dış piyasadan </w:t>
      </w:r>
      <w:r w:rsidR="00AA5187">
        <w:rPr>
          <w:rFonts w:ascii="Times New Roman" w:eastAsia="Times New Roman" w:hAnsi="Times New Roman" w:cs="Times New Roman"/>
          <w:sz w:val="24"/>
          <w:szCs w:val="24"/>
          <w:lang w:eastAsia="tr-TR"/>
        </w:rPr>
        <w:t>“</w:t>
      </w:r>
      <w:r w:rsidR="008B6F8A">
        <w:rPr>
          <w:rFonts w:ascii="Times New Roman" w:eastAsia="Times New Roman" w:hAnsi="Times New Roman" w:cs="Times New Roman"/>
          <w:sz w:val="24"/>
          <w:szCs w:val="24"/>
          <w:lang w:eastAsia="tr-TR"/>
        </w:rPr>
        <w:t>doğrudan temin</w:t>
      </w:r>
      <w:r w:rsidR="00AA5187">
        <w:rPr>
          <w:rFonts w:ascii="Times New Roman" w:eastAsia="Times New Roman" w:hAnsi="Times New Roman" w:cs="Times New Roman"/>
          <w:sz w:val="24"/>
          <w:szCs w:val="24"/>
          <w:lang w:eastAsia="tr-TR"/>
        </w:rPr>
        <w:t>”</w:t>
      </w:r>
      <w:r w:rsidR="008B6F8A">
        <w:rPr>
          <w:rFonts w:ascii="Times New Roman" w:eastAsia="Times New Roman" w:hAnsi="Times New Roman" w:cs="Times New Roman"/>
          <w:sz w:val="24"/>
          <w:szCs w:val="24"/>
          <w:lang w:eastAsia="tr-TR"/>
        </w:rPr>
        <w:t xml:space="preserve"> usulü ile temin edilecek mal ve hizmet talepleri de “</w:t>
      </w:r>
      <w:r w:rsidR="008B6F8A" w:rsidRPr="00960174">
        <w:rPr>
          <w:rFonts w:ascii="Times New Roman" w:eastAsia="Times New Roman" w:hAnsi="Times New Roman" w:cs="Times New Roman"/>
          <w:sz w:val="24"/>
          <w:szCs w:val="24"/>
          <w:lang w:eastAsia="tr-TR"/>
        </w:rPr>
        <w:t>İhale İşlemleri</w:t>
      </w:r>
      <w:r w:rsidR="008B6F8A">
        <w:rPr>
          <w:rFonts w:ascii="Times New Roman" w:eastAsia="Times New Roman" w:hAnsi="Times New Roman" w:cs="Times New Roman"/>
          <w:sz w:val="24"/>
          <w:szCs w:val="24"/>
          <w:lang w:eastAsia="tr-TR"/>
        </w:rPr>
        <w:t>”</w:t>
      </w:r>
      <w:r w:rsidR="008B6F8A" w:rsidRPr="00960174">
        <w:rPr>
          <w:rFonts w:ascii="Times New Roman" w:eastAsia="Times New Roman" w:hAnsi="Times New Roman" w:cs="Times New Roman"/>
          <w:sz w:val="24"/>
          <w:szCs w:val="24"/>
          <w:lang w:eastAsia="tr-TR"/>
        </w:rPr>
        <w:t xml:space="preserve"> ekranı </w:t>
      </w:r>
      <w:r w:rsidR="008B6F8A">
        <w:rPr>
          <w:rFonts w:ascii="Times New Roman" w:eastAsia="Times New Roman" w:hAnsi="Times New Roman" w:cs="Times New Roman"/>
          <w:sz w:val="24"/>
          <w:szCs w:val="24"/>
          <w:lang w:eastAsia="tr-TR"/>
        </w:rPr>
        <w:t xml:space="preserve">kullanılarak yapılır.  </w:t>
      </w:r>
    </w:p>
    <w:p w:rsidR="00FE1928" w:rsidRPr="00960174" w:rsidRDefault="00FE1928" w:rsidP="000B30C2">
      <w:pPr>
        <w:spacing w:after="0" w:line="240" w:lineRule="auto"/>
        <w:contextualSpacing/>
        <w:jc w:val="both"/>
        <w:rPr>
          <w:rFonts w:ascii="Times New Roman" w:eastAsia="Times New Roman" w:hAnsi="Times New Roman" w:cs="Times New Roman"/>
          <w:sz w:val="24"/>
          <w:szCs w:val="24"/>
          <w:lang w:eastAsia="tr-TR"/>
        </w:rPr>
      </w:pPr>
    </w:p>
    <w:p w:rsidR="00D53366" w:rsidRPr="00682D8F" w:rsidRDefault="00FE1928" w:rsidP="000B30C2">
      <w:pPr>
        <w:spacing w:after="0" w:line="240" w:lineRule="auto"/>
        <w:contextualSpacing/>
        <w:jc w:val="both"/>
        <w:rPr>
          <w:rFonts w:ascii="Times New Roman" w:eastAsia="Times New Roman" w:hAnsi="Times New Roman" w:cs="Times New Roman"/>
          <w:sz w:val="24"/>
          <w:szCs w:val="24"/>
          <w:lang w:eastAsia="tr-TR"/>
        </w:rPr>
      </w:pPr>
      <w:r w:rsidRPr="00960174">
        <w:rPr>
          <w:rFonts w:ascii="Times New Roman" w:eastAsia="Times New Roman" w:hAnsi="Times New Roman" w:cs="Times New Roman"/>
          <w:sz w:val="24"/>
          <w:szCs w:val="24"/>
          <w:lang w:eastAsia="tr-TR"/>
        </w:rPr>
        <w:t>5.</w:t>
      </w:r>
      <w:r w:rsidR="008B6F8A">
        <w:rPr>
          <w:rFonts w:ascii="Times New Roman" w:eastAsia="Times New Roman" w:hAnsi="Times New Roman" w:cs="Times New Roman"/>
          <w:sz w:val="24"/>
          <w:szCs w:val="24"/>
          <w:lang w:eastAsia="tr-TR"/>
        </w:rPr>
        <w:t>1</w:t>
      </w:r>
      <w:r w:rsidR="007074B6">
        <w:rPr>
          <w:rFonts w:ascii="Times New Roman" w:eastAsia="Times New Roman" w:hAnsi="Times New Roman" w:cs="Times New Roman"/>
          <w:sz w:val="24"/>
          <w:szCs w:val="24"/>
          <w:lang w:eastAsia="tr-TR"/>
        </w:rPr>
        <w:t>9</w:t>
      </w:r>
      <w:r w:rsidRPr="00960174">
        <w:rPr>
          <w:rFonts w:ascii="Times New Roman" w:eastAsia="Times New Roman" w:hAnsi="Times New Roman" w:cs="Times New Roman"/>
          <w:sz w:val="24"/>
          <w:szCs w:val="24"/>
          <w:lang w:eastAsia="tr-TR"/>
        </w:rPr>
        <w:t xml:space="preserve">. </w:t>
      </w:r>
      <w:r w:rsidR="00AA5187">
        <w:rPr>
          <w:rFonts w:ascii="Times New Roman" w:eastAsia="Times New Roman" w:hAnsi="Times New Roman" w:cs="Times New Roman"/>
          <w:sz w:val="24"/>
          <w:szCs w:val="24"/>
          <w:lang w:eastAsia="tr-TR"/>
        </w:rPr>
        <w:t xml:space="preserve"> </w:t>
      </w:r>
      <w:r w:rsidR="00D53366" w:rsidRPr="00682D8F">
        <w:rPr>
          <w:rFonts w:ascii="Times New Roman" w:eastAsia="Times New Roman" w:hAnsi="Times New Roman" w:cs="Times New Roman"/>
          <w:sz w:val="24"/>
          <w:szCs w:val="24"/>
          <w:lang w:eastAsia="tr-TR"/>
        </w:rPr>
        <w:t xml:space="preserve">Satın alınması istenilen mal ise DHMİ kodunu/kodlarını belirlemek için DHMİ yazılım sistemi kullanılır. Kodların doğruluğu veya yeni kod tanımlanması gereken durumlarda Satın Alma ve İkmal Dairesi Başkanlığı İkmal </w:t>
      </w:r>
      <w:r w:rsidR="00D53366" w:rsidRPr="00951AB4">
        <w:rPr>
          <w:rFonts w:ascii="Times New Roman" w:eastAsia="Times New Roman" w:hAnsi="Times New Roman" w:cs="Times New Roman"/>
          <w:sz w:val="24"/>
          <w:szCs w:val="24"/>
          <w:lang w:eastAsia="tr-TR"/>
        </w:rPr>
        <w:t>Müdürlüğü</w:t>
      </w:r>
      <w:r w:rsidR="00682D8F" w:rsidRPr="00951AB4">
        <w:rPr>
          <w:rFonts w:ascii="Times New Roman" w:eastAsia="Times New Roman" w:hAnsi="Times New Roman" w:cs="Times New Roman"/>
          <w:sz w:val="24"/>
          <w:szCs w:val="24"/>
          <w:lang w:eastAsia="tr-TR"/>
        </w:rPr>
        <w:t xml:space="preserve"> </w:t>
      </w:r>
      <w:r w:rsidR="00951AB4" w:rsidRPr="00951AB4">
        <w:rPr>
          <w:rFonts w:ascii="Times New Roman" w:eastAsia="Times New Roman" w:hAnsi="Times New Roman" w:cs="Times New Roman"/>
          <w:sz w:val="24"/>
          <w:szCs w:val="24"/>
          <w:lang w:eastAsia="tr-TR"/>
        </w:rPr>
        <w:t>ilgili</w:t>
      </w:r>
      <w:r w:rsidR="00682D8F" w:rsidRPr="00951AB4">
        <w:rPr>
          <w:rFonts w:ascii="Times New Roman" w:eastAsia="Times New Roman" w:hAnsi="Times New Roman" w:cs="Times New Roman"/>
          <w:sz w:val="24"/>
          <w:szCs w:val="24"/>
          <w:lang w:eastAsia="tr-TR"/>
        </w:rPr>
        <w:t xml:space="preserve"> </w:t>
      </w:r>
      <w:r w:rsidR="00BB27C0">
        <w:rPr>
          <w:rFonts w:ascii="Times New Roman" w:eastAsia="Times New Roman" w:hAnsi="Times New Roman" w:cs="Times New Roman"/>
          <w:sz w:val="24"/>
          <w:szCs w:val="24"/>
          <w:lang w:eastAsia="tr-TR"/>
        </w:rPr>
        <w:t>biriminden</w:t>
      </w:r>
      <w:r w:rsidR="00682D8F" w:rsidRPr="00682D8F">
        <w:rPr>
          <w:rFonts w:ascii="Times New Roman" w:eastAsia="Times New Roman" w:hAnsi="Times New Roman" w:cs="Times New Roman"/>
          <w:sz w:val="24"/>
          <w:szCs w:val="24"/>
          <w:lang w:eastAsia="tr-TR"/>
        </w:rPr>
        <w:t xml:space="preserve"> </w:t>
      </w:r>
      <w:r w:rsidR="00D53366" w:rsidRPr="00682D8F">
        <w:rPr>
          <w:rFonts w:ascii="Times New Roman" w:eastAsia="Times New Roman" w:hAnsi="Times New Roman" w:cs="Times New Roman"/>
          <w:sz w:val="24"/>
          <w:szCs w:val="24"/>
          <w:lang w:eastAsia="tr-TR"/>
        </w:rPr>
        <w:t>uygunluk</w:t>
      </w:r>
      <w:r w:rsidR="00682D8F" w:rsidRPr="00682D8F">
        <w:rPr>
          <w:rFonts w:ascii="Times New Roman" w:eastAsia="Times New Roman" w:hAnsi="Times New Roman" w:cs="Times New Roman"/>
          <w:sz w:val="24"/>
          <w:szCs w:val="24"/>
          <w:lang w:eastAsia="tr-TR"/>
        </w:rPr>
        <w:t>/yeni kod alınır</w:t>
      </w:r>
      <w:r w:rsidR="00D53366" w:rsidRPr="00682D8F">
        <w:rPr>
          <w:rFonts w:ascii="Times New Roman" w:eastAsia="Times New Roman" w:hAnsi="Times New Roman" w:cs="Times New Roman"/>
          <w:sz w:val="24"/>
          <w:szCs w:val="24"/>
          <w:lang w:eastAsia="tr-TR"/>
        </w:rPr>
        <w:t>.</w:t>
      </w:r>
    </w:p>
    <w:p w:rsidR="006B6BEB" w:rsidRPr="00C4321D" w:rsidRDefault="006B6BEB" w:rsidP="000B30C2">
      <w:pPr>
        <w:spacing w:after="0" w:line="240" w:lineRule="auto"/>
        <w:contextualSpacing/>
        <w:jc w:val="both"/>
        <w:rPr>
          <w:rFonts w:ascii="Times New Roman" w:eastAsia="Times New Roman" w:hAnsi="Times New Roman" w:cs="Times New Roman"/>
          <w:color w:val="FF0000"/>
          <w:sz w:val="24"/>
          <w:szCs w:val="24"/>
          <w:lang w:eastAsia="tr-TR"/>
        </w:rPr>
      </w:pPr>
    </w:p>
    <w:p w:rsidR="007C1D4E" w:rsidRDefault="007074B6" w:rsidP="000B30C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5.20</w:t>
      </w:r>
      <w:r w:rsidR="006B6BEB">
        <w:rPr>
          <w:rFonts w:ascii="Times New Roman" w:eastAsia="Times New Roman" w:hAnsi="Times New Roman" w:cs="Times New Roman"/>
          <w:sz w:val="24"/>
          <w:szCs w:val="24"/>
          <w:lang w:eastAsia="tr-TR"/>
        </w:rPr>
        <w:t xml:space="preserve">. </w:t>
      </w:r>
      <w:r w:rsidR="006B6BEB" w:rsidRPr="00960174">
        <w:rPr>
          <w:rFonts w:ascii="Times New Roman" w:eastAsia="Times New Roman" w:hAnsi="Times New Roman" w:cs="Times New Roman"/>
          <w:sz w:val="24"/>
          <w:szCs w:val="24"/>
          <w:lang w:eastAsia="tr-TR"/>
        </w:rPr>
        <w:t>Ödenek blokajları yapılır. Blokaj yapılamayan talepler Satın</w:t>
      </w:r>
      <w:r w:rsidR="00AB7C41">
        <w:rPr>
          <w:rFonts w:ascii="Times New Roman" w:eastAsia="Times New Roman" w:hAnsi="Times New Roman" w:cs="Times New Roman"/>
          <w:sz w:val="24"/>
          <w:szCs w:val="24"/>
          <w:lang w:eastAsia="tr-TR"/>
        </w:rPr>
        <w:t xml:space="preserve"> A</w:t>
      </w:r>
      <w:r w:rsidR="006B6BEB" w:rsidRPr="00960174">
        <w:rPr>
          <w:rFonts w:ascii="Times New Roman" w:eastAsia="Times New Roman" w:hAnsi="Times New Roman" w:cs="Times New Roman"/>
          <w:sz w:val="24"/>
          <w:szCs w:val="24"/>
          <w:lang w:eastAsia="tr-TR"/>
        </w:rPr>
        <w:t>lma ve İkmal Birimlerine gönderilmez.</w:t>
      </w:r>
    </w:p>
    <w:p w:rsidR="006B6BEB" w:rsidRDefault="006B6BEB" w:rsidP="007C1D4E">
      <w:pPr>
        <w:spacing w:after="0" w:line="240" w:lineRule="auto"/>
        <w:contextualSpacing/>
        <w:jc w:val="both"/>
        <w:rPr>
          <w:rFonts w:ascii="Times New Roman" w:eastAsia="Times New Roman" w:hAnsi="Times New Roman" w:cs="Times New Roman"/>
          <w:sz w:val="24"/>
          <w:szCs w:val="24"/>
          <w:lang w:eastAsia="tr-TR"/>
        </w:rPr>
      </w:pPr>
    </w:p>
    <w:p w:rsidR="00DA033A" w:rsidRPr="00C8319E" w:rsidRDefault="007C1D4E" w:rsidP="007C1D4E">
      <w:pPr>
        <w:spacing w:after="0" w:line="240" w:lineRule="auto"/>
        <w:contextualSpacing/>
        <w:jc w:val="both"/>
        <w:rPr>
          <w:rFonts w:ascii="Times New Roman" w:hAnsi="Times New Roman" w:cs="Times New Roman"/>
          <w:i/>
          <w:sz w:val="24"/>
          <w:szCs w:val="24"/>
        </w:rPr>
      </w:pPr>
      <w:r w:rsidRPr="00960174">
        <w:rPr>
          <w:rFonts w:ascii="Times New Roman" w:eastAsia="Times New Roman" w:hAnsi="Times New Roman" w:cs="Times New Roman"/>
          <w:sz w:val="24"/>
          <w:szCs w:val="24"/>
          <w:lang w:eastAsia="tr-TR"/>
        </w:rPr>
        <w:t>5.</w:t>
      </w:r>
      <w:r w:rsidR="007074B6">
        <w:rPr>
          <w:rFonts w:ascii="Times New Roman" w:eastAsia="Times New Roman" w:hAnsi="Times New Roman" w:cs="Times New Roman"/>
          <w:sz w:val="24"/>
          <w:szCs w:val="24"/>
          <w:lang w:eastAsia="tr-TR"/>
        </w:rPr>
        <w:t>21</w:t>
      </w:r>
      <w:r w:rsidRPr="00960174">
        <w:rPr>
          <w:rFonts w:ascii="Times New Roman" w:eastAsia="Times New Roman" w:hAnsi="Times New Roman" w:cs="Times New Roman"/>
          <w:sz w:val="24"/>
          <w:szCs w:val="24"/>
          <w:lang w:eastAsia="tr-TR"/>
        </w:rPr>
        <w:t xml:space="preserve">. </w:t>
      </w:r>
      <w:r w:rsidR="00D328E4">
        <w:rPr>
          <w:rFonts w:ascii="Times New Roman" w:eastAsia="Times New Roman" w:hAnsi="Times New Roman" w:cs="Times New Roman"/>
          <w:sz w:val="24"/>
          <w:szCs w:val="24"/>
          <w:lang w:eastAsia="tr-TR"/>
        </w:rPr>
        <w:t>KİK’nun</w:t>
      </w:r>
      <w:r w:rsidR="006B6BEB" w:rsidRPr="00C8319E">
        <w:rPr>
          <w:rFonts w:ascii="Times New Roman" w:eastAsia="Times New Roman" w:hAnsi="Times New Roman" w:cs="Times New Roman"/>
          <w:sz w:val="24"/>
          <w:szCs w:val="24"/>
          <w:lang w:eastAsia="tr-TR"/>
        </w:rPr>
        <w:t xml:space="preserve"> </w:t>
      </w:r>
      <w:r w:rsidR="00DA033A" w:rsidRPr="00C8319E">
        <w:rPr>
          <w:rFonts w:ascii="Times New Roman" w:eastAsia="Times New Roman" w:hAnsi="Times New Roman" w:cs="Times New Roman"/>
          <w:sz w:val="24"/>
          <w:szCs w:val="24"/>
          <w:lang w:eastAsia="tr-TR"/>
        </w:rPr>
        <w:t>22 maddesi kapsamında gerçek veya tüzel tek kişiden yapılacak mal ve hizmet alımlar</w:t>
      </w:r>
      <w:r w:rsidR="00D328E4">
        <w:rPr>
          <w:rFonts w:ascii="Times New Roman" w:eastAsia="Times New Roman" w:hAnsi="Times New Roman" w:cs="Times New Roman"/>
          <w:sz w:val="24"/>
          <w:szCs w:val="24"/>
          <w:lang w:eastAsia="tr-TR"/>
        </w:rPr>
        <w:t>ın</w:t>
      </w:r>
      <w:r w:rsidR="00DA033A" w:rsidRPr="00C8319E">
        <w:rPr>
          <w:rFonts w:ascii="Times New Roman" w:eastAsia="Times New Roman" w:hAnsi="Times New Roman" w:cs="Times New Roman"/>
          <w:sz w:val="24"/>
          <w:szCs w:val="24"/>
          <w:lang w:eastAsia="tr-TR"/>
        </w:rPr>
        <w:t xml:space="preserve">da </w:t>
      </w:r>
      <w:r w:rsidR="00190D9A">
        <w:rPr>
          <w:rFonts w:ascii="Times New Roman" w:eastAsia="Times New Roman" w:hAnsi="Times New Roman" w:cs="Times New Roman"/>
          <w:sz w:val="24"/>
          <w:szCs w:val="24"/>
          <w:lang w:eastAsia="tr-TR"/>
        </w:rPr>
        <w:t xml:space="preserve">Tek </w:t>
      </w:r>
      <w:r w:rsidR="00BB27C0">
        <w:rPr>
          <w:rFonts w:ascii="Times New Roman" w:eastAsia="Times New Roman" w:hAnsi="Times New Roman" w:cs="Times New Roman"/>
          <w:sz w:val="24"/>
          <w:szCs w:val="24"/>
          <w:lang w:eastAsia="tr-TR"/>
        </w:rPr>
        <w:t>K</w:t>
      </w:r>
      <w:r w:rsidR="00190D9A">
        <w:rPr>
          <w:rFonts w:ascii="Times New Roman" w:eastAsia="Times New Roman" w:hAnsi="Times New Roman" w:cs="Times New Roman"/>
          <w:sz w:val="24"/>
          <w:szCs w:val="24"/>
          <w:lang w:eastAsia="tr-TR"/>
        </w:rPr>
        <w:t>aynaktan Temin Formu</w:t>
      </w:r>
      <w:r w:rsidR="00DA033A" w:rsidRPr="00C8319E">
        <w:rPr>
          <w:rFonts w:ascii="Times New Roman" w:hAnsi="Times New Roman" w:cs="Times New Roman"/>
          <w:sz w:val="24"/>
          <w:szCs w:val="24"/>
        </w:rPr>
        <w:t xml:space="preserve"> düzenlenir. Sözkonusu form </w:t>
      </w:r>
      <w:r w:rsidR="00C8319E" w:rsidRPr="00C8319E">
        <w:rPr>
          <w:rFonts w:ascii="Times New Roman" w:hAnsi="Times New Roman" w:cs="Times New Roman"/>
          <w:sz w:val="24"/>
          <w:szCs w:val="24"/>
        </w:rPr>
        <w:t xml:space="preserve">yaklaşık maliyet ile </w:t>
      </w:r>
      <w:r w:rsidR="00DA033A" w:rsidRPr="00C8319E">
        <w:rPr>
          <w:rFonts w:ascii="Times New Roman" w:hAnsi="Times New Roman" w:cs="Times New Roman"/>
          <w:sz w:val="24"/>
          <w:szCs w:val="24"/>
        </w:rPr>
        <w:t xml:space="preserve">teknik </w:t>
      </w:r>
      <w:r w:rsidR="00C8319E" w:rsidRPr="00C8319E">
        <w:rPr>
          <w:rFonts w:ascii="Times New Roman" w:hAnsi="Times New Roman" w:cs="Times New Roman"/>
          <w:sz w:val="24"/>
          <w:szCs w:val="24"/>
        </w:rPr>
        <w:t>hususlar/</w:t>
      </w:r>
      <w:r w:rsidR="00DA033A" w:rsidRPr="00C8319E">
        <w:rPr>
          <w:rFonts w:ascii="Times New Roman" w:hAnsi="Times New Roman" w:cs="Times New Roman"/>
          <w:sz w:val="24"/>
          <w:szCs w:val="24"/>
        </w:rPr>
        <w:t>şartname</w:t>
      </w:r>
      <w:r w:rsidR="00C8319E" w:rsidRPr="00C8319E">
        <w:rPr>
          <w:rFonts w:ascii="Times New Roman" w:hAnsi="Times New Roman" w:cs="Times New Roman"/>
          <w:sz w:val="24"/>
          <w:szCs w:val="24"/>
        </w:rPr>
        <w:t xml:space="preserve"> belirleyen piyasa araştırmasını yapan talepçi ünite tarafından doldurulup, </w:t>
      </w:r>
      <w:r w:rsidR="00C11904">
        <w:rPr>
          <w:rFonts w:ascii="Times New Roman" w:hAnsi="Times New Roman" w:cs="Times New Roman"/>
          <w:sz w:val="24"/>
          <w:szCs w:val="24"/>
        </w:rPr>
        <w:t>bilgilerin doğrulanması bakımından</w:t>
      </w:r>
      <w:r w:rsidR="005C0B80">
        <w:rPr>
          <w:rFonts w:ascii="Times New Roman" w:hAnsi="Times New Roman" w:cs="Times New Roman"/>
          <w:sz w:val="24"/>
          <w:szCs w:val="24"/>
        </w:rPr>
        <w:t xml:space="preserve"> </w:t>
      </w:r>
      <w:r w:rsidR="00C8319E" w:rsidRPr="00C8319E">
        <w:rPr>
          <w:rFonts w:ascii="Times New Roman" w:hAnsi="Times New Roman" w:cs="Times New Roman"/>
          <w:sz w:val="24"/>
          <w:szCs w:val="24"/>
        </w:rPr>
        <w:t>ilgili havalimanı müdürü/başmüdürü/daire başkanı</w:t>
      </w:r>
      <w:r w:rsidR="00C8319E" w:rsidRPr="00C8319E">
        <w:rPr>
          <w:rFonts w:ascii="Times New Roman" w:hAnsi="Times New Roman" w:cs="Times New Roman"/>
          <w:i/>
          <w:sz w:val="24"/>
          <w:szCs w:val="24"/>
        </w:rPr>
        <w:t xml:space="preserve"> </w:t>
      </w:r>
      <w:r w:rsidR="00C8319E" w:rsidRPr="00C8319E">
        <w:rPr>
          <w:rFonts w:ascii="Times New Roman" w:hAnsi="Times New Roman" w:cs="Times New Roman"/>
          <w:sz w:val="24"/>
          <w:szCs w:val="24"/>
        </w:rPr>
        <w:t>tar</w:t>
      </w:r>
      <w:r w:rsidR="00C8319E">
        <w:rPr>
          <w:rFonts w:ascii="Times New Roman" w:hAnsi="Times New Roman" w:cs="Times New Roman"/>
          <w:sz w:val="24"/>
          <w:szCs w:val="24"/>
        </w:rPr>
        <w:t>a</w:t>
      </w:r>
      <w:r w:rsidR="00C8319E" w:rsidRPr="00C8319E">
        <w:rPr>
          <w:rFonts w:ascii="Times New Roman" w:hAnsi="Times New Roman" w:cs="Times New Roman"/>
          <w:sz w:val="24"/>
          <w:szCs w:val="24"/>
        </w:rPr>
        <w:t xml:space="preserve">fından onaylanır. </w:t>
      </w:r>
    </w:p>
    <w:p w:rsidR="00DA033A" w:rsidRDefault="00DA033A" w:rsidP="007C1D4E">
      <w:pPr>
        <w:spacing w:after="0" w:line="240" w:lineRule="auto"/>
        <w:contextualSpacing/>
        <w:jc w:val="both"/>
        <w:rPr>
          <w:rFonts w:ascii="Times New Roman" w:hAnsi="Times New Roman" w:cs="Times New Roman"/>
          <w:b/>
          <w:i/>
          <w:sz w:val="24"/>
          <w:szCs w:val="24"/>
        </w:rPr>
      </w:pPr>
    </w:p>
    <w:p w:rsidR="00D63C5F" w:rsidRPr="0040296C" w:rsidRDefault="007074B6" w:rsidP="007C1D4E">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5.22</w:t>
      </w:r>
      <w:r w:rsidR="007C1D4E" w:rsidRPr="0040296C">
        <w:rPr>
          <w:rFonts w:ascii="Times New Roman" w:eastAsia="Times New Roman" w:hAnsi="Times New Roman" w:cs="Times New Roman"/>
          <w:sz w:val="24"/>
          <w:szCs w:val="24"/>
          <w:lang w:eastAsia="tr-TR"/>
        </w:rPr>
        <w:t>.</w:t>
      </w:r>
      <w:r w:rsidR="00121DC5" w:rsidRPr="0040296C">
        <w:rPr>
          <w:rFonts w:ascii="Times New Roman" w:eastAsia="Times New Roman" w:hAnsi="Times New Roman" w:cs="Times New Roman"/>
          <w:sz w:val="24"/>
          <w:szCs w:val="24"/>
          <w:lang w:eastAsia="tr-TR"/>
        </w:rPr>
        <w:t xml:space="preserve"> </w:t>
      </w:r>
      <w:r w:rsidR="0040296C" w:rsidRPr="0040296C">
        <w:rPr>
          <w:rFonts w:ascii="Times New Roman" w:eastAsia="Times New Roman" w:hAnsi="Times New Roman" w:cs="Times New Roman"/>
          <w:sz w:val="24"/>
          <w:szCs w:val="24"/>
          <w:lang w:eastAsia="tr-TR"/>
        </w:rPr>
        <w:t xml:space="preserve">Sözleşme düzenlenecek alımlar </w:t>
      </w:r>
      <w:r w:rsidR="00DA033A" w:rsidRPr="0040296C">
        <w:rPr>
          <w:rFonts w:ascii="Times New Roman" w:eastAsia="Times New Roman" w:hAnsi="Times New Roman" w:cs="Times New Roman"/>
          <w:sz w:val="24"/>
          <w:szCs w:val="24"/>
          <w:lang w:eastAsia="tr-TR"/>
        </w:rPr>
        <w:t>için</w:t>
      </w:r>
      <w:r w:rsidR="004D1E9C" w:rsidRPr="0040296C">
        <w:rPr>
          <w:rFonts w:ascii="Times New Roman" w:eastAsia="Times New Roman" w:hAnsi="Times New Roman" w:cs="Times New Roman"/>
          <w:sz w:val="24"/>
          <w:szCs w:val="24"/>
          <w:lang w:eastAsia="tr-TR"/>
        </w:rPr>
        <w:t xml:space="preserve"> “</w:t>
      </w:r>
      <w:r w:rsidR="00D63C5F" w:rsidRPr="0040296C">
        <w:rPr>
          <w:rFonts w:ascii="Times New Roman" w:eastAsia="Times New Roman" w:hAnsi="Times New Roman" w:cs="Times New Roman"/>
          <w:sz w:val="24"/>
          <w:szCs w:val="24"/>
          <w:lang w:eastAsia="tr-TR"/>
        </w:rPr>
        <w:t>İdari şartname ve sözleşme taslağına eklenecek hususlar formu”</w:t>
      </w:r>
      <w:r w:rsidR="00DA033A" w:rsidRPr="0040296C">
        <w:rPr>
          <w:rFonts w:ascii="Times New Roman" w:eastAsia="Times New Roman" w:hAnsi="Times New Roman" w:cs="Times New Roman"/>
          <w:sz w:val="24"/>
          <w:szCs w:val="24"/>
          <w:lang w:eastAsia="tr-TR"/>
        </w:rPr>
        <w:t xml:space="preserve"> düzenlenir.</w:t>
      </w:r>
    </w:p>
    <w:p w:rsidR="00D63C5F" w:rsidRPr="0040296C" w:rsidRDefault="00D63C5F" w:rsidP="007C1D4E">
      <w:pPr>
        <w:spacing w:after="0" w:line="240" w:lineRule="auto"/>
        <w:contextualSpacing/>
        <w:jc w:val="both"/>
        <w:rPr>
          <w:rFonts w:ascii="Times New Roman" w:eastAsia="Times New Roman" w:hAnsi="Times New Roman" w:cs="Times New Roman"/>
          <w:sz w:val="24"/>
          <w:szCs w:val="24"/>
          <w:lang w:eastAsia="tr-TR"/>
        </w:rPr>
      </w:pPr>
    </w:p>
    <w:p w:rsidR="0040296C" w:rsidRDefault="00C8319E" w:rsidP="007C1D4E">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7074B6">
        <w:rPr>
          <w:rFonts w:ascii="Times New Roman" w:eastAsia="Times New Roman" w:hAnsi="Times New Roman" w:cs="Times New Roman"/>
          <w:sz w:val="24"/>
          <w:szCs w:val="24"/>
          <w:lang w:eastAsia="tr-TR"/>
        </w:rPr>
        <w:t>23</w:t>
      </w:r>
      <w:r w:rsidR="007C1D4E" w:rsidRPr="00960174">
        <w:rPr>
          <w:rFonts w:ascii="Times New Roman" w:eastAsia="Times New Roman" w:hAnsi="Times New Roman" w:cs="Times New Roman"/>
          <w:sz w:val="24"/>
          <w:szCs w:val="24"/>
          <w:lang w:eastAsia="tr-TR"/>
        </w:rPr>
        <w:t>.</w:t>
      </w:r>
      <w:r w:rsidR="00121DC5" w:rsidRPr="00960174">
        <w:rPr>
          <w:rFonts w:ascii="Times New Roman" w:eastAsia="Times New Roman" w:hAnsi="Times New Roman" w:cs="Times New Roman"/>
          <w:sz w:val="24"/>
          <w:szCs w:val="24"/>
          <w:lang w:eastAsia="tr-TR"/>
        </w:rPr>
        <w:t xml:space="preserve"> </w:t>
      </w:r>
      <w:r w:rsidR="00D63C5F" w:rsidRPr="00960174">
        <w:rPr>
          <w:rFonts w:ascii="Times New Roman" w:eastAsia="Times New Roman" w:hAnsi="Times New Roman" w:cs="Times New Roman"/>
          <w:sz w:val="24"/>
          <w:szCs w:val="24"/>
          <w:lang w:eastAsia="tr-TR"/>
        </w:rPr>
        <w:t>Talepçi Ünitenin DHMİ Online sistemi üzerinden düzenlediği Talep Formu</w:t>
      </w:r>
      <w:r w:rsidR="00D328E4">
        <w:rPr>
          <w:rFonts w:ascii="Times New Roman" w:eastAsia="Times New Roman" w:hAnsi="Times New Roman" w:cs="Times New Roman"/>
          <w:sz w:val="24"/>
          <w:szCs w:val="24"/>
          <w:lang w:eastAsia="tr-TR"/>
        </w:rPr>
        <w:t>;</w:t>
      </w:r>
    </w:p>
    <w:p w:rsidR="0040296C" w:rsidRDefault="0040296C" w:rsidP="007C1D4E">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7074B6">
        <w:rPr>
          <w:rFonts w:ascii="Times New Roman" w:eastAsia="Times New Roman" w:hAnsi="Times New Roman" w:cs="Times New Roman"/>
          <w:sz w:val="24"/>
          <w:szCs w:val="24"/>
          <w:lang w:eastAsia="tr-TR"/>
        </w:rPr>
        <w:t>erkez</w:t>
      </w:r>
      <w:r>
        <w:rPr>
          <w:rFonts w:ascii="Times New Roman" w:eastAsia="Times New Roman" w:hAnsi="Times New Roman" w:cs="Times New Roman"/>
          <w:sz w:val="24"/>
          <w:szCs w:val="24"/>
          <w:lang w:eastAsia="tr-TR"/>
        </w:rPr>
        <w:t>de;</w:t>
      </w:r>
    </w:p>
    <w:p w:rsidR="00163301" w:rsidRDefault="00D63C5F" w:rsidP="007C1D4E">
      <w:pPr>
        <w:spacing w:after="0" w:line="240" w:lineRule="auto"/>
        <w:contextualSpacing/>
        <w:jc w:val="both"/>
        <w:rPr>
          <w:rFonts w:ascii="Times New Roman" w:hAnsi="Times New Roman" w:cs="Times New Roman"/>
          <w:sz w:val="24"/>
          <w:szCs w:val="24"/>
        </w:rPr>
      </w:pPr>
      <w:r w:rsidRPr="00960174">
        <w:rPr>
          <w:rFonts w:ascii="Times New Roman" w:eastAsia="Times New Roman" w:hAnsi="Times New Roman" w:cs="Times New Roman"/>
          <w:sz w:val="24"/>
          <w:szCs w:val="24"/>
          <w:lang w:eastAsia="tr-TR"/>
        </w:rPr>
        <w:t xml:space="preserve"> </w:t>
      </w:r>
      <w:r w:rsidR="007074B6">
        <w:rPr>
          <w:rFonts w:ascii="Times New Roman" w:eastAsia="Times New Roman" w:hAnsi="Times New Roman" w:cs="Times New Roman"/>
          <w:sz w:val="24"/>
          <w:szCs w:val="24"/>
          <w:lang w:eastAsia="tr-TR"/>
        </w:rPr>
        <w:t xml:space="preserve">          H</w:t>
      </w:r>
      <w:r w:rsidR="00D328E4" w:rsidRPr="00D328E4">
        <w:rPr>
          <w:rFonts w:ascii="Times New Roman" w:hAnsi="Times New Roman" w:cs="Times New Roman"/>
          <w:sz w:val="24"/>
          <w:szCs w:val="24"/>
        </w:rPr>
        <w:t>er türlü hizmet alımları ile yapım işleri, bilgisayar program ve yazılımları, elektrik ve özel aydınlatma cihazları, elektronik cihaz ve sistemler, genel ve özel maksatlı araçlar, elektrojen grupları, büro tefriş demirbaşları, büro makinaları, döşeme ve mefruşatlar, meydan işletme malzemeleri, matbaa malzemeleri, tıbbi cihaz</w:t>
      </w:r>
      <w:r w:rsidR="00D328E4">
        <w:rPr>
          <w:rFonts w:ascii="Times New Roman" w:hAnsi="Times New Roman" w:cs="Times New Roman"/>
          <w:sz w:val="24"/>
          <w:szCs w:val="24"/>
        </w:rPr>
        <w:t>lar, el aletleri ve avadanlık</w:t>
      </w:r>
      <w:r w:rsidR="00D328E4" w:rsidRPr="00D328E4">
        <w:rPr>
          <w:rFonts w:ascii="Times New Roman" w:hAnsi="Times New Roman" w:cs="Times New Roman"/>
          <w:sz w:val="24"/>
          <w:szCs w:val="24"/>
        </w:rPr>
        <w:t> </w:t>
      </w:r>
      <w:r w:rsidR="00D328E4">
        <w:rPr>
          <w:rFonts w:ascii="Times New Roman" w:hAnsi="Times New Roman" w:cs="Times New Roman"/>
          <w:sz w:val="24"/>
          <w:szCs w:val="24"/>
        </w:rPr>
        <w:t>ihtiyaçlarına yönelik </w:t>
      </w:r>
      <w:r w:rsidR="0040296C">
        <w:rPr>
          <w:rFonts w:ascii="Times New Roman" w:hAnsi="Times New Roman" w:cs="Times New Roman"/>
          <w:sz w:val="24"/>
          <w:szCs w:val="24"/>
        </w:rPr>
        <w:t>ise</w:t>
      </w:r>
      <w:r w:rsidR="00D328E4" w:rsidRPr="00D328E4">
        <w:rPr>
          <w:rFonts w:ascii="Times New Roman" w:hAnsi="Times New Roman" w:cs="Times New Roman"/>
          <w:sz w:val="24"/>
          <w:szCs w:val="24"/>
        </w:rPr>
        <w:t> Genel Müdürlük  Makamına bağlı birimlerin Genel Müdürlük Makamı, Genel Müdür Yardımcılarına bağlı birimlerin ise bağlı bulundukları Genel Müdür Yardımcıları imzasıyla,</w:t>
      </w:r>
      <w:r w:rsidR="00D328E4" w:rsidRPr="00D328E4">
        <w:rPr>
          <w:rFonts w:ascii="Times New Roman" w:hAnsi="Times New Roman" w:cs="Times New Roman"/>
          <w:sz w:val="24"/>
          <w:szCs w:val="24"/>
        </w:rPr>
        <w:br/>
      </w:r>
    </w:p>
    <w:p w:rsidR="00C8319E" w:rsidRDefault="00D328E4" w:rsidP="007C1D4E">
      <w:pPr>
        <w:spacing w:after="0" w:line="240" w:lineRule="auto"/>
        <w:contextualSpacing/>
        <w:jc w:val="both"/>
        <w:rPr>
          <w:rFonts w:ascii="Times New Roman TUR" w:hAnsi="Times New Roman TUR"/>
          <w:sz w:val="24"/>
          <w:szCs w:val="24"/>
        </w:rPr>
      </w:pPr>
      <w:bookmarkStart w:id="0" w:name="_GoBack"/>
      <w:bookmarkEnd w:id="0"/>
      <w:r w:rsidRPr="00D328E4">
        <w:rPr>
          <w:rFonts w:ascii="Times New Roman" w:hAnsi="Times New Roman" w:cs="Times New Roman"/>
          <w:sz w:val="24"/>
          <w:szCs w:val="24"/>
        </w:rPr>
        <w:lastRenderedPageBreak/>
        <w:br/>
      </w:r>
      <w:r w:rsidRPr="00D328E4">
        <w:rPr>
          <w:rFonts w:ascii="Times New Roman TUR" w:hAnsi="Times New Roman TUR"/>
          <w:sz w:val="24"/>
          <w:szCs w:val="24"/>
        </w:rPr>
        <w:t>           Büro tefrişat ve demirbaş yedekleri, büro makine yedekleri, döşeme-mefruşat yedekleri,</w:t>
      </w:r>
      <w:r w:rsidR="00A87361">
        <w:rPr>
          <w:rFonts w:ascii="Times New Roman TUR" w:hAnsi="Times New Roman TUR"/>
          <w:sz w:val="24"/>
          <w:szCs w:val="24"/>
        </w:rPr>
        <w:t xml:space="preserve"> </w:t>
      </w:r>
      <w:r w:rsidRPr="00D07BE4">
        <w:rPr>
          <w:rFonts w:ascii="Times New Roman TUR" w:hAnsi="Times New Roman TUR"/>
          <w:sz w:val="24"/>
          <w:szCs w:val="24"/>
        </w:rPr>
        <w:t>meyd</w:t>
      </w:r>
      <w:r w:rsidR="00D03782" w:rsidRPr="00D07BE4">
        <w:rPr>
          <w:rFonts w:ascii="Times New Roman TUR" w:hAnsi="Times New Roman TUR"/>
          <w:sz w:val="24"/>
          <w:szCs w:val="24"/>
        </w:rPr>
        <w:t>a</w:t>
      </w:r>
      <w:r w:rsidR="00D07BE4" w:rsidRPr="00D07BE4">
        <w:rPr>
          <w:rFonts w:ascii="Times New Roman TUR" w:hAnsi="Times New Roman TUR"/>
          <w:sz w:val="24"/>
          <w:szCs w:val="24"/>
        </w:rPr>
        <w:t xml:space="preserve">n </w:t>
      </w:r>
      <w:r w:rsidRPr="00D07BE4">
        <w:rPr>
          <w:rFonts w:ascii="Times New Roman TUR" w:hAnsi="Times New Roman TUR"/>
          <w:sz w:val="24"/>
          <w:szCs w:val="24"/>
        </w:rPr>
        <w:t>işl</w:t>
      </w:r>
      <w:r w:rsidR="00D07BE4" w:rsidRPr="00D07BE4">
        <w:rPr>
          <w:rFonts w:ascii="Times New Roman TUR" w:hAnsi="Times New Roman TUR"/>
          <w:sz w:val="24"/>
          <w:szCs w:val="24"/>
        </w:rPr>
        <w:t xml:space="preserve">etme </w:t>
      </w:r>
      <w:r w:rsidRPr="00D07BE4">
        <w:rPr>
          <w:rFonts w:ascii="Times New Roman TUR" w:hAnsi="Times New Roman TUR"/>
          <w:sz w:val="24"/>
          <w:szCs w:val="24"/>
        </w:rPr>
        <w:t>atöl</w:t>
      </w:r>
      <w:r w:rsidR="00D07BE4" w:rsidRPr="00D07BE4">
        <w:rPr>
          <w:rFonts w:ascii="Times New Roman TUR" w:hAnsi="Times New Roman TUR"/>
          <w:sz w:val="24"/>
          <w:szCs w:val="24"/>
        </w:rPr>
        <w:t>ye makine ve</w:t>
      </w:r>
      <w:r w:rsidRPr="00D07BE4">
        <w:rPr>
          <w:rFonts w:ascii="Times New Roman TUR" w:hAnsi="Times New Roman TUR"/>
          <w:sz w:val="24"/>
          <w:szCs w:val="24"/>
        </w:rPr>
        <w:t xml:space="preserve"> tezgah yedekleri, matbaa makinaları yedekleri, tıbbi cihaz yedekleri, el aletleri yedekleri, temizlik malzemeleri, kırtasiye </w:t>
      </w:r>
      <w:r w:rsidRPr="00D328E4">
        <w:rPr>
          <w:rFonts w:ascii="Times New Roman TUR" w:hAnsi="Times New Roman TUR"/>
          <w:sz w:val="24"/>
          <w:szCs w:val="24"/>
        </w:rPr>
        <w:t>malzemeleri, formlar, evraklar, tuhafiye malzemeleri(giyim), inşaat-sıhhi tesisat malz</w:t>
      </w:r>
      <w:r w:rsidR="00D07BE4">
        <w:rPr>
          <w:rFonts w:ascii="Times New Roman TUR" w:hAnsi="Times New Roman TUR"/>
          <w:sz w:val="24"/>
          <w:szCs w:val="24"/>
        </w:rPr>
        <w:t xml:space="preserve">eme </w:t>
      </w:r>
      <w:r w:rsidRPr="00D328E4">
        <w:rPr>
          <w:rFonts w:ascii="Times New Roman TUR" w:hAnsi="Times New Roman TUR"/>
          <w:sz w:val="24"/>
          <w:szCs w:val="24"/>
        </w:rPr>
        <w:t>ve yedekleri, elektrik cih</w:t>
      </w:r>
      <w:r w:rsidR="00CD3A17">
        <w:rPr>
          <w:rFonts w:ascii="Times New Roman TUR" w:hAnsi="Times New Roman TUR"/>
          <w:sz w:val="24"/>
          <w:szCs w:val="24"/>
        </w:rPr>
        <w:t xml:space="preserve">az yedekleri, elektrik özel aydınlatma </w:t>
      </w:r>
      <w:r w:rsidRPr="00D328E4">
        <w:rPr>
          <w:rFonts w:ascii="Times New Roman TUR" w:hAnsi="Times New Roman TUR"/>
          <w:sz w:val="24"/>
          <w:szCs w:val="24"/>
        </w:rPr>
        <w:t>yedekleri, genel ve özel maksatlı araç yedekleri, araç genel yedekleri, petrol ürünleri ve yakacakları, yiyecek ve içecek(sular)  ihtiyaçlarına yönelik talepler ise ilgili başkanlık imzasıyla Satın Alma ve İkmal Daire Başkanlığı'na gönderil</w:t>
      </w:r>
      <w:r w:rsidR="0040296C">
        <w:rPr>
          <w:rFonts w:ascii="Times New Roman TUR" w:hAnsi="Times New Roman TUR"/>
          <w:sz w:val="24"/>
          <w:szCs w:val="24"/>
        </w:rPr>
        <w:t xml:space="preserve">ir. </w:t>
      </w:r>
    </w:p>
    <w:p w:rsidR="00815968" w:rsidRPr="00951AB4" w:rsidRDefault="00815968" w:rsidP="00460393">
      <w:pPr>
        <w:pStyle w:val="AralkYok"/>
        <w:spacing w:after="120"/>
        <w:jc w:val="both"/>
        <w:rPr>
          <w:rFonts w:ascii="Times New Roman" w:hAnsi="Times New Roman" w:cs="Times New Roman"/>
          <w:sz w:val="24"/>
          <w:szCs w:val="24"/>
        </w:rPr>
      </w:pPr>
    </w:p>
    <w:p w:rsidR="00797E3B" w:rsidRPr="00951AB4" w:rsidRDefault="00815968" w:rsidP="00460393">
      <w:pPr>
        <w:pStyle w:val="AralkYok"/>
        <w:spacing w:after="120"/>
        <w:jc w:val="both"/>
        <w:rPr>
          <w:rFonts w:ascii="Times New Roman" w:hAnsi="Times New Roman" w:cs="Times New Roman"/>
          <w:sz w:val="24"/>
          <w:szCs w:val="24"/>
        </w:rPr>
      </w:pPr>
      <w:r w:rsidRPr="00951AB4">
        <w:rPr>
          <w:rFonts w:ascii="Times New Roman" w:hAnsi="Times New Roman" w:cs="Times New Roman"/>
          <w:sz w:val="24"/>
          <w:szCs w:val="24"/>
        </w:rPr>
        <w:t>H</w:t>
      </w:r>
      <w:r w:rsidR="007074B6">
        <w:rPr>
          <w:rFonts w:ascii="Times New Roman" w:hAnsi="Times New Roman" w:cs="Times New Roman"/>
          <w:sz w:val="24"/>
          <w:szCs w:val="24"/>
        </w:rPr>
        <w:t>avalimanlarında</w:t>
      </w:r>
      <w:r w:rsidRPr="00951AB4">
        <w:rPr>
          <w:rFonts w:ascii="Times New Roman" w:hAnsi="Times New Roman" w:cs="Times New Roman"/>
          <w:sz w:val="24"/>
          <w:szCs w:val="24"/>
        </w:rPr>
        <w:t>,</w:t>
      </w:r>
    </w:p>
    <w:p w:rsidR="00460393" w:rsidRPr="00951AB4" w:rsidRDefault="00460393" w:rsidP="00460393">
      <w:pPr>
        <w:pStyle w:val="AralkYok"/>
        <w:spacing w:after="120"/>
        <w:jc w:val="both"/>
        <w:rPr>
          <w:rFonts w:ascii="Times New Roman" w:hAnsi="Times New Roman" w:cs="Times New Roman"/>
          <w:sz w:val="24"/>
          <w:szCs w:val="24"/>
        </w:rPr>
      </w:pPr>
      <w:r w:rsidRPr="00951AB4">
        <w:rPr>
          <w:rFonts w:ascii="Times New Roman" w:hAnsi="Times New Roman" w:cs="Times New Roman"/>
          <w:sz w:val="24"/>
          <w:szCs w:val="24"/>
        </w:rPr>
        <w:t>Doğrudan temin usulü ile satın</w:t>
      </w:r>
      <w:r w:rsidR="00CD3A17">
        <w:rPr>
          <w:rFonts w:ascii="Times New Roman" w:hAnsi="Times New Roman" w:cs="Times New Roman"/>
          <w:sz w:val="24"/>
          <w:szCs w:val="24"/>
        </w:rPr>
        <w:t xml:space="preserve"> </w:t>
      </w:r>
      <w:r w:rsidRPr="00951AB4">
        <w:rPr>
          <w:rFonts w:ascii="Times New Roman" w:hAnsi="Times New Roman" w:cs="Times New Roman"/>
          <w:sz w:val="24"/>
          <w:szCs w:val="24"/>
        </w:rPr>
        <w:t xml:space="preserve">alınacak demirbaş nitelikli malzeme taleplerinin yapılacak olması halinde, </w:t>
      </w:r>
    </w:p>
    <w:p w:rsidR="00460393" w:rsidRPr="00951AB4" w:rsidRDefault="00460393" w:rsidP="00460393">
      <w:pPr>
        <w:pStyle w:val="AralkYok"/>
        <w:spacing w:after="120"/>
        <w:jc w:val="both"/>
        <w:rPr>
          <w:rFonts w:ascii="Times New Roman" w:hAnsi="Times New Roman" w:cs="Times New Roman"/>
          <w:sz w:val="24"/>
          <w:szCs w:val="24"/>
        </w:rPr>
      </w:pPr>
      <w:r w:rsidRPr="00951AB4">
        <w:rPr>
          <w:rFonts w:ascii="Times New Roman" w:hAnsi="Times New Roman" w:cs="Times New Roman"/>
          <w:sz w:val="24"/>
          <w:szCs w:val="24"/>
        </w:rPr>
        <w:t>Her yıl Hazine ve Maliye Bakanlığı Gelir İdaresi Başkanlığı tarafından yayınlanan Vergi Usul Kanunu Genel tebliği eki “uygulanacak olan had ve tutarlara” ilişkin listede M</w:t>
      </w:r>
      <w:r w:rsidR="00A87361">
        <w:rPr>
          <w:rFonts w:ascii="Times New Roman" w:hAnsi="Times New Roman" w:cs="Times New Roman"/>
          <w:sz w:val="24"/>
          <w:szCs w:val="24"/>
        </w:rPr>
        <w:t>adde</w:t>
      </w:r>
      <w:r w:rsidRPr="00951AB4">
        <w:rPr>
          <w:rFonts w:ascii="Times New Roman" w:hAnsi="Times New Roman" w:cs="Times New Roman"/>
          <w:sz w:val="24"/>
          <w:szCs w:val="24"/>
        </w:rPr>
        <w:t xml:space="preserve"> 313 “Doğrudan Gider yazılacak demirbaş ve peştamallıklar “ rakamı esas alınarak,</w:t>
      </w:r>
    </w:p>
    <w:p w:rsidR="00460393" w:rsidRPr="00951AB4" w:rsidRDefault="00460393" w:rsidP="00460393">
      <w:pPr>
        <w:pStyle w:val="AralkYok"/>
        <w:spacing w:after="120"/>
        <w:jc w:val="both"/>
        <w:rPr>
          <w:rFonts w:ascii="Times New Roman" w:hAnsi="Times New Roman" w:cs="Times New Roman"/>
          <w:sz w:val="24"/>
          <w:szCs w:val="24"/>
        </w:rPr>
      </w:pPr>
      <w:r w:rsidRPr="00951AB4">
        <w:rPr>
          <w:rFonts w:ascii="Times New Roman" w:hAnsi="Times New Roman" w:cs="Times New Roman"/>
          <w:sz w:val="24"/>
          <w:szCs w:val="24"/>
        </w:rPr>
        <w:t xml:space="preserve">Talepçi ünitede yetkilendirilmiş personel, </w:t>
      </w:r>
      <w:r w:rsidR="00D07BE4">
        <w:rPr>
          <w:rFonts w:ascii="Times New Roman" w:hAnsi="Times New Roman" w:cs="Times New Roman"/>
          <w:sz w:val="24"/>
          <w:szCs w:val="24"/>
        </w:rPr>
        <w:t xml:space="preserve">DHMİ </w:t>
      </w:r>
      <w:r w:rsidR="00542AC0">
        <w:rPr>
          <w:rFonts w:ascii="Times New Roman" w:hAnsi="Times New Roman" w:cs="Times New Roman"/>
          <w:sz w:val="24"/>
          <w:szCs w:val="24"/>
        </w:rPr>
        <w:t>O</w:t>
      </w:r>
      <w:r w:rsidRPr="00951AB4">
        <w:rPr>
          <w:rFonts w:ascii="Times New Roman" w:hAnsi="Times New Roman" w:cs="Times New Roman"/>
          <w:sz w:val="24"/>
          <w:szCs w:val="24"/>
        </w:rPr>
        <w:t>nline sistemi satın alma işlemleri menüsünden;</w:t>
      </w:r>
    </w:p>
    <w:p w:rsidR="00460393" w:rsidRPr="00951AB4" w:rsidRDefault="00460393" w:rsidP="00460393">
      <w:pPr>
        <w:pStyle w:val="AralkYok"/>
        <w:spacing w:after="120"/>
        <w:jc w:val="both"/>
        <w:rPr>
          <w:rFonts w:ascii="Times New Roman" w:hAnsi="Times New Roman" w:cs="Times New Roman"/>
          <w:sz w:val="24"/>
          <w:szCs w:val="24"/>
        </w:rPr>
      </w:pPr>
      <w:r w:rsidRPr="00951AB4">
        <w:rPr>
          <w:rFonts w:ascii="Times New Roman" w:hAnsi="Times New Roman" w:cs="Times New Roman"/>
          <w:sz w:val="24"/>
          <w:szCs w:val="24"/>
        </w:rPr>
        <w:t xml:space="preserve">                 -Yaklaşık maliyeti “Doğrudan Gider yazılacak demirbaş ve peştamallıklar “ rakamının altında olan demirbaş nitelikli malzemeler için </w:t>
      </w:r>
      <w:r w:rsidRPr="00951AB4">
        <w:rPr>
          <w:rFonts w:ascii="Times New Roman" w:hAnsi="Times New Roman" w:cs="Times New Roman"/>
          <w:sz w:val="24"/>
          <w:szCs w:val="24"/>
          <w:u w:val="single"/>
        </w:rPr>
        <w:t>Yetki talep</w:t>
      </w:r>
      <w:r w:rsidRPr="00951AB4">
        <w:rPr>
          <w:rFonts w:ascii="Times New Roman" w:hAnsi="Times New Roman" w:cs="Times New Roman"/>
          <w:sz w:val="24"/>
          <w:szCs w:val="24"/>
        </w:rPr>
        <w:t xml:space="preserve"> formu düzenler,</w:t>
      </w:r>
    </w:p>
    <w:p w:rsidR="00460393" w:rsidRPr="00951AB4" w:rsidRDefault="00460393" w:rsidP="00460393">
      <w:pPr>
        <w:pStyle w:val="AralkYok"/>
        <w:spacing w:after="120"/>
        <w:jc w:val="both"/>
        <w:rPr>
          <w:rFonts w:ascii="Times New Roman" w:hAnsi="Times New Roman" w:cs="Times New Roman"/>
          <w:sz w:val="24"/>
          <w:szCs w:val="24"/>
        </w:rPr>
      </w:pPr>
      <w:r w:rsidRPr="00951AB4">
        <w:rPr>
          <w:rFonts w:ascii="Times New Roman" w:hAnsi="Times New Roman" w:cs="Times New Roman"/>
          <w:sz w:val="24"/>
          <w:szCs w:val="24"/>
        </w:rPr>
        <w:t xml:space="preserve">oluşturulan form satın alma birimi koordinesinde Havalimanı yetkilisince imzalanarak İlgili Daire Başkanlığına gönderilir. </w:t>
      </w:r>
    </w:p>
    <w:p w:rsidR="00460393" w:rsidRPr="00951AB4" w:rsidRDefault="00460393" w:rsidP="00460393">
      <w:pPr>
        <w:pStyle w:val="AralkYok"/>
        <w:spacing w:after="120"/>
        <w:jc w:val="both"/>
        <w:rPr>
          <w:rFonts w:ascii="Times New Roman" w:hAnsi="Times New Roman" w:cs="Times New Roman"/>
          <w:sz w:val="24"/>
          <w:szCs w:val="24"/>
        </w:rPr>
      </w:pPr>
      <w:r w:rsidRPr="00951AB4">
        <w:rPr>
          <w:rFonts w:ascii="Times New Roman" w:hAnsi="Times New Roman" w:cs="Times New Roman"/>
          <w:sz w:val="24"/>
          <w:szCs w:val="24"/>
        </w:rPr>
        <w:t xml:space="preserve">           -Yatırım (proje) kapsamında olan “Doğrudan Gider yazılacak demirbaş ve peştamallıklar “ rakamının üstünde olan demirbaş nitelikli malzemeler için Proje yetki talep formu düzenlenir, oluşturulan form satın alma birimi koordinesinde Havalimanı yetkilisince imzalanarak DHMI kod numarasına göre İlgili Daire Başkanlığına gönderilir. </w:t>
      </w:r>
    </w:p>
    <w:p w:rsidR="00460393" w:rsidRPr="00951AB4" w:rsidRDefault="00460393" w:rsidP="00460393">
      <w:pPr>
        <w:pStyle w:val="AralkYok"/>
        <w:spacing w:after="120"/>
        <w:jc w:val="both"/>
        <w:rPr>
          <w:rFonts w:ascii="Times New Roman" w:hAnsi="Times New Roman" w:cs="Times New Roman"/>
          <w:sz w:val="24"/>
          <w:szCs w:val="24"/>
        </w:rPr>
      </w:pPr>
      <w:r w:rsidRPr="00951AB4">
        <w:rPr>
          <w:rFonts w:ascii="Times New Roman" w:hAnsi="Times New Roman" w:cs="Times New Roman"/>
          <w:sz w:val="24"/>
          <w:szCs w:val="24"/>
        </w:rPr>
        <w:t xml:space="preserve">           -Sarf nitelikli malzeme ve hizmet temini talepleri için talep formu düzenlenir,  bu form Havalimanı Başmüdür yardımcıları/ </w:t>
      </w:r>
      <w:r w:rsidR="00CD3A17">
        <w:rPr>
          <w:rFonts w:ascii="Times New Roman" w:hAnsi="Times New Roman" w:cs="Times New Roman"/>
          <w:sz w:val="24"/>
          <w:szCs w:val="24"/>
        </w:rPr>
        <w:t>H</w:t>
      </w:r>
      <w:r w:rsidRPr="00951AB4">
        <w:rPr>
          <w:rFonts w:ascii="Times New Roman" w:hAnsi="Times New Roman" w:cs="Times New Roman"/>
          <w:sz w:val="24"/>
          <w:szCs w:val="24"/>
        </w:rPr>
        <w:t xml:space="preserve">avalimanı Müdürünce imzalanarak Satın Alma ve İkmal ünitelerine gönderilir. </w:t>
      </w:r>
    </w:p>
    <w:p w:rsidR="0040296C" w:rsidRPr="00D328E4" w:rsidRDefault="0040296C" w:rsidP="007C1D4E">
      <w:pPr>
        <w:spacing w:after="0" w:line="240" w:lineRule="auto"/>
        <w:contextualSpacing/>
        <w:jc w:val="both"/>
        <w:rPr>
          <w:rFonts w:ascii="Times New Roman" w:eastAsia="Times New Roman" w:hAnsi="Times New Roman" w:cs="Times New Roman"/>
          <w:sz w:val="24"/>
          <w:szCs w:val="24"/>
          <w:lang w:eastAsia="tr-TR"/>
        </w:rPr>
      </w:pPr>
    </w:p>
    <w:p w:rsidR="005128F9" w:rsidRDefault="006B6BEB" w:rsidP="007C1D4E">
      <w:pPr>
        <w:spacing w:after="0" w:line="240" w:lineRule="auto"/>
        <w:contextualSpacing/>
        <w:jc w:val="both"/>
        <w:rPr>
          <w:rFonts w:ascii="Times New Roman" w:eastAsia="Times New Roman" w:hAnsi="Times New Roman" w:cs="Times New Roman"/>
          <w:sz w:val="24"/>
          <w:szCs w:val="24"/>
          <w:lang w:eastAsia="tr-TR"/>
        </w:rPr>
      </w:pPr>
      <w:r w:rsidRPr="00960174">
        <w:rPr>
          <w:rFonts w:ascii="Times New Roman" w:eastAsia="Times New Roman" w:hAnsi="Times New Roman" w:cs="Times New Roman"/>
          <w:sz w:val="24"/>
          <w:szCs w:val="24"/>
          <w:lang w:eastAsia="tr-TR"/>
        </w:rPr>
        <w:t>5.</w:t>
      </w:r>
      <w:r w:rsidR="0040296C">
        <w:rPr>
          <w:rFonts w:ascii="Times New Roman" w:eastAsia="Times New Roman" w:hAnsi="Times New Roman" w:cs="Times New Roman"/>
          <w:sz w:val="24"/>
          <w:szCs w:val="24"/>
          <w:lang w:eastAsia="tr-TR"/>
        </w:rPr>
        <w:t>2</w:t>
      </w:r>
      <w:r w:rsidR="007074B6">
        <w:rPr>
          <w:rFonts w:ascii="Times New Roman" w:eastAsia="Times New Roman" w:hAnsi="Times New Roman" w:cs="Times New Roman"/>
          <w:sz w:val="24"/>
          <w:szCs w:val="24"/>
          <w:lang w:eastAsia="tr-TR"/>
        </w:rPr>
        <w:t>4</w:t>
      </w:r>
      <w:r w:rsidRPr="00960174">
        <w:rPr>
          <w:rFonts w:ascii="Times New Roman" w:eastAsia="Times New Roman" w:hAnsi="Times New Roman" w:cs="Times New Roman"/>
          <w:sz w:val="24"/>
          <w:szCs w:val="24"/>
          <w:lang w:eastAsia="tr-TR"/>
        </w:rPr>
        <w:t>. Talepçi ünite</w:t>
      </w:r>
      <w:r w:rsidR="005128F9">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a</w:t>
      </w:r>
      <w:r w:rsidRPr="00960174">
        <w:rPr>
          <w:rFonts w:ascii="Times New Roman" w:eastAsia="Times New Roman" w:hAnsi="Times New Roman" w:cs="Times New Roman"/>
          <w:sz w:val="24"/>
          <w:szCs w:val="24"/>
          <w:lang w:eastAsia="tr-TR"/>
        </w:rPr>
        <w:t xml:space="preserve">lım </w:t>
      </w:r>
      <w:r>
        <w:rPr>
          <w:rFonts w:ascii="Times New Roman" w:eastAsia="Times New Roman" w:hAnsi="Times New Roman" w:cs="Times New Roman"/>
          <w:sz w:val="24"/>
          <w:szCs w:val="24"/>
          <w:lang w:eastAsia="tr-TR"/>
        </w:rPr>
        <w:t>u</w:t>
      </w:r>
      <w:r w:rsidR="00D328E4">
        <w:rPr>
          <w:rFonts w:ascii="Times New Roman" w:eastAsia="Times New Roman" w:hAnsi="Times New Roman" w:cs="Times New Roman"/>
          <w:sz w:val="24"/>
          <w:szCs w:val="24"/>
          <w:lang w:eastAsia="tr-TR"/>
        </w:rPr>
        <w:t xml:space="preserve">sulüne göre </w:t>
      </w:r>
      <w:r w:rsidR="00C8319E">
        <w:rPr>
          <w:rFonts w:ascii="Times New Roman" w:eastAsia="Times New Roman" w:hAnsi="Times New Roman" w:cs="Times New Roman"/>
          <w:sz w:val="24"/>
          <w:szCs w:val="24"/>
          <w:lang w:eastAsia="tr-TR"/>
        </w:rPr>
        <w:t xml:space="preserve">talebinin </w:t>
      </w:r>
      <w:r w:rsidRPr="00960174">
        <w:rPr>
          <w:rFonts w:ascii="Times New Roman" w:eastAsia="Times New Roman" w:hAnsi="Times New Roman" w:cs="Times New Roman"/>
          <w:sz w:val="24"/>
          <w:szCs w:val="24"/>
          <w:lang w:eastAsia="tr-TR"/>
        </w:rPr>
        <w:t>gereği olan bilgi ve belgeleri</w:t>
      </w:r>
      <w:r w:rsidR="005128F9">
        <w:rPr>
          <w:rFonts w:ascii="Times New Roman" w:eastAsia="Times New Roman" w:hAnsi="Times New Roman" w:cs="Times New Roman"/>
          <w:sz w:val="24"/>
          <w:szCs w:val="24"/>
          <w:lang w:eastAsia="tr-TR"/>
        </w:rPr>
        <w:t>n neler olacağını</w:t>
      </w:r>
      <w:r w:rsidRPr="00960174">
        <w:rPr>
          <w:rFonts w:ascii="Times New Roman" w:eastAsia="Times New Roman" w:hAnsi="Times New Roman" w:cs="Times New Roman"/>
          <w:sz w:val="24"/>
          <w:szCs w:val="24"/>
          <w:lang w:eastAsia="tr-TR"/>
        </w:rPr>
        <w:t xml:space="preserve"> </w:t>
      </w:r>
      <w:r w:rsidR="00D328E4">
        <w:rPr>
          <w:rFonts w:ascii="Times New Roman" w:eastAsia="Times New Roman" w:hAnsi="Times New Roman" w:cs="Times New Roman"/>
          <w:sz w:val="24"/>
          <w:szCs w:val="24"/>
          <w:lang w:eastAsia="tr-TR"/>
        </w:rPr>
        <w:t>belirle</w:t>
      </w:r>
      <w:r w:rsidR="005128F9">
        <w:rPr>
          <w:rFonts w:ascii="Times New Roman" w:eastAsia="Times New Roman" w:hAnsi="Times New Roman" w:cs="Times New Roman"/>
          <w:sz w:val="24"/>
          <w:szCs w:val="24"/>
          <w:lang w:eastAsia="tr-TR"/>
        </w:rPr>
        <w:t>r.</w:t>
      </w:r>
    </w:p>
    <w:p w:rsidR="005128F9" w:rsidRDefault="005128F9" w:rsidP="007C1D4E">
      <w:pPr>
        <w:spacing w:after="0" w:line="240" w:lineRule="auto"/>
        <w:contextualSpacing/>
        <w:jc w:val="both"/>
        <w:rPr>
          <w:rFonts w:ascii="Times New Roman" w:eastAsia="Times New Roman" w:hAnsi="Times New Roman" w:cs="Times New Roman"/>
          <w:sz w:val="24"/>
          <w:szCs w:val="24"/>
          <w:lang w:eastAsia="tr-TR"/>
        </w:rPr>
      </w:pPr>
    </w:p>
    <w:p w:rsidR="005128F9" w:rsidRDefault="005128F9" w:rsidP="005128F9">
      <w:pPr>
        <w:pStyle w:val="AralkYok"/>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tr-TR"/>
        </w:rPr>
        <w:t>5.</w:t>
      </w:r>
      <w:r w:rsidR="0040296C">
        <w:rPr>
          <w:rFonts w:ascii="Times New Roman" w:eastAsia="Times New Roman" w:hAnsi="Times New Roman" w:cs="Times New Roman"/>
          <w:sz w:val="24"/>
          <w:szCs w:val="24"/>
          <w:lang w:eastAsia="tr-TR"/>
        </w:rPr>
        <w:t>2</w:t>
      </w:r>
      <w:r w:rsidR="007074B6">
        <w:rPr>
          <w:rFonts w:ascii="Times New Roman" w:eastAsia="Times New Roman" w:hAnsi="Times New Roman" w:cs="Times New Roman"/>
          <w:sz w:val="24"/>
          <w:szCs w:val="24"/>
          <w:lang w:eastAsia="tr-TR"/>
        </w:rPr>
        <w:t>5</w:t>
      </w:r>
      <w:r>
        <w:rPr>
          <w:rFonts w:ascii="Times New Roman" w:eastAsia="Times New Roman" w:hAnsi="Times New Roman" w:cs="Times New Roman"/>
          <w:sz w:val="24"/>
          <w:szCs w:val="24"/>
          <w:lang w:eastAsia="tr-TR"/>
        </w:rPr>
        <w:t xml:space="preserve">. Talepçi ünite </w:t>
      </w:r>
      <w:r w:rsidR="00D328E4">
        <w:rPr>
          <w:rFonts w:ascii="Times New Roman" w:eastAsia="Times New Roman" w:hAnsi="Times New Roman" w:cs="Times New Roman"/>
          <w:sz w:val="24"/>
          <w:szCs w:val="24"/>
          <w:lang w:eastAsia="tr-TR"/>
        </w:rPr>
        <w:t>Doğrudan teminlerde</w:t>
      </w:r>
      <w:r>
        <w:rPr>
          <w:rFonts w:ascii="Times New Roman" w:eastAsia="Times New Roman" w:hAnsi="Times New Roman" w:cs="Times New Roman"/>
          <w:sz w:val="24"/>
          <w:szCs w:val="24"/>
          <w:lang w:eastAsia="tr-TR"/>
        </w:rPr>
        <w:t xml:space="preserve"> gerekli olan belgeleri </w:t>
      </w:r>
      <w:r w:rsidR="00190D9A">
        <w:rPr>
          <w:rFonts w:ascii="Times New Roman" w:eastAsia="Times New Roman" w:hAnsi="Times New Roman" w:cs="Times New Roman"/>
          <w:sz w:val="24"/>
          <w:szCs w:val="24"/>
          <w:lang w:eastAsia="tr-TR"/>
        </w:rPr>
        <w:t>Kamu İhale Kanunu, Uygulama Yönetmelikleri ve Kamu İhale Genel tebliğinde açıklanan “belgelerin sunuluş şekli”ne uygun olarak temin ed</w:t>
      </w:r>
      <w:r>
        <w:rPr>
          <w:rFonts w:ascii="Times New Roman" w:eastAsia="Times New Roman" w:hAnsi="Times New Roman" w:cs="Times New Roman"/>
          <w:sz w:val="24"/>
          <w:szCs w:val="24"/>
          <w:lang w:eastAsia="tr-TR"/>
        </w:rPr>
        <w:t>er.</w:t>
      </w:r>
      <w:r w:rsidR="00190D9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960174">
        <w:rPr>
          <w:rFonts w:ascii="Times New Roman" w:hAnsi="Times New Roman" w:cs="Times New Roman"/>
          <w:sz w:val="24"/>
          <w:szCs w:val="24"/>
        </w:rPr>
        <w:t>Temsilcilik Belgesi ve Tercümesi</w:t>
      </w:r>
      <w:r w:rsidR="00A87361">
        <w:rPr>
          <w:rFonts w:ascii="Times New Roman" w:hAnsi="Times New Roman" w:cs="Times New Roman"/>
          <w:sz w:val="24"/>
          <w:szCs w:val="24"/>
        </w:rPr>
        <w:t xml:space="preserve"> gibi</w:t>
      </w:r>
      <w:r w:rsidR="0040296C">
        <w:rPr>
          <w:rFonts w:ascii="Times New Roman" w:hAnsi="Times New Roman" w:cs="Times New Roman"/>
          <w:sz w:val="24"/>
          <w:szCs w:val="24"/>
        </w:rPr>
        <w:t>)</w:t>
      </w:r>
      <w:r w:rsidRPr="00960174">
        <w:rPr>
          <w:rFonts w:ascii="Times New Roman" w:hAnsi="Times New Roman" w:cs="Times New Roman"/>
          <w:sz w:val="24"/>
          <w:szCs w:val="24"/>
        </w:rPr>
        <w:t xml:space="preserve"> </w:t>
      </w:r>
    </w:p>
    <w:p w:rsidR="005128F9" w:rsidRDefault="00121DC5" w:rsidP="00121DC5">
      <w:pPr>
        <w:spacing w:after="0" w:line="240" w:lineRule="auto"/>
        <w:contextualSpacing/>
        <w:jc w:val="both"/>
        <w:rPr>
          <w:rFonts w:ascii="Times New Roman" w:eastAsia="Times New Roman" w:hAnsi="Times New Roman" w:cs="Times New Roman"/>
          <w:sz w:val="24"/>
          <w:szCs w:val="24"/>
          <w:lang w:eastAsia="tr-TR"/>
        </w:rPr>
      </w:pPr>
      <w:r w:rsidRPr="00960174">
        <w:rPr>
          <w:rFonts w:ascii="Times New Roman" w:eastAsia="Times New Roman" w:hAnsi="Times New Roman" w:cs="Times New Roman"/>
          <w:sz w:val="24"/>
          <w:szCs w:val="24"/>
          <w:lang w:eastAsia="tr-TR"/>
        </w:rPr>
        <w:t>5.</w:t>
      </w:r>
      <w:r w:rsidR="0040296C">
        <w:rPr>
          <w:rFonts w:ascii="Times New Roman" w:eastAsia="Times New Roman" w:hAnsi="Times New Roman" w:cs="Times New Roman"/>
          <w:sz w:val="24"/>
          <w:szCs w:val="24"/>
          <w:lang w:eastAsia="tr-TR"/>
        </w:rPr>
        <w:t>2</w:t>
      </w:r>
      <w:r w:rsidR="007074B6">
        <w:rPr>
          <w:rFonts w:ascii="Times New Roman" w:eastAsia="Times New Roman" w:hAnsi="Times New Roman" w:cs="Times New Roman"/>
          <w:sz w:val="24"/>
          <w:szCs w:val="24"/>
          <w:lang w:eastAsia="tr-TR"/>
        </w:rPr>
        <w:t>6</w:t>
      </w:r>
      <w:r w:rsidRPr="00960174">
        <w:rPr>
          <w:rFonts w:ascii="Times New Roman" w:eastAsia="Times New Roman" w:hAnsi="Times New Roman" w:cs="Times New Roman"/>
          <w:sz w:val="24"/>
          <w:szCs w:val="24"/>
          <w:lang w:eastAsia="tr-TR"/>
        </w:rPr>
        <w:t xml:space="preserve">. </w:t>
      </w:r>
      <w:r w:rsidR="00D63C5F" w:rsidRPr="00960174">
        <w:rPr>
          <w:rFonts w:ascii="Times New Roman" w:eastAsia="Times New Roman" w:hAnsi="Times New Roman" w:cs="Times New Roman"/>
          <w:sz w:val="24"/>
          <w:szCs w:val="24"/>
          <w:lang w:eastAsia="tr-TR"/>
        </w:rPr>
        <w:t>Talepçi Ünite; Talep Formunu satın alınması istenilen malze</w:t>
      </w:r>
      <w:r w:rsidR="005128F9">
        <w:rPr>
          <w:rFonts w:ascii="Times New Roman" w:eastAsia="Times New Roman" w:hAnsi="Times New Roman" w:cs="Times New Roman"/>
          <w:sz w:val="24"/>
          <w:szCs w:val="24"/>
          <w:lang w:eastAsia="tr-TR"/>
        </w:rPr>
        <w:t xml:space="preserve">me, hizmete </w:t>
      </w:r>
      <w:r w:rsidR="00D63C5F" w:rsidRPr="00960174">
        <w:rPr>
          <w:rFonts w:ascii="Times New Roman" w:eastAsia="Times New Roman" w:hAnsi="Times New Roman" w:cs="Times New Roman"/>
          <w:sz w:val="24"/>
          <w:szCs w:val="24"/>
          <w:lang w:eastAsia="tr-TR"/>
        </w:rPr>
        <w:t xml:space="preserve">ait teknik özellikleri belirten teknik şartname/teknik bilgiler v.b ile </w:t>
      </w:r>
      <w:r w:rsidR="005128F9">
        <w:rPr>
          <w:rFonts w:ascii="Times New Roman" w:eastAsia="Times New Roman" w:hAnsi="Times New Roman" w:cs="Times New Roman"/>
          <w:sz w:val="24"/>
          <w:szCs w:val="24"/>
          <w:lang w:eastAsia="tr-TR"/>
        </w:rPr>
        <w:t xml:space="preserve">gerekmesi halinde </w:t>
      </w:r>
      <w:r w:rsidR="00D63C5F" w:rsidRPr="00960174">
        <w:rPr>
          <w:rFonts w:ascii="Times New Roman" w:eastAsia="Times New Roman" w:hAnsi="Times New Roman" w:cs="Times New Roman"/>
          <w:sz w:val="24"/>
          <w:szCs w:val="24"/>
          <w:lang w:eastAsia="tr-TR"/>
        </w:rPr>
        <w:t>“İdari şartname ve sözleşme taslağına eklenecek hususlar fo</w:t>
      </w:r>
      <w:r w:rsidR="00190D9A">
        <w:rPr>
          <w:rFonts w:ascii="Times New Roman" w:eastAsia="Times New Roman" w:hAnsi="Times New Roman" w:cs="Times New Roman"/>
          <w:sz w:val="24"/>
          <w:szCs w:val="24"/>
          <w:lang w:eastAsia="tr-TR"/>
        </w:rPr>
        <w:t>rmu“</w:t>
      </w:r>
      <w:r w:rsidR="00CD3A17">
        <w:rPr>
          <w:rFonts w:ascii="Times New Roman" w:eastAsia="Times New Roman" w:hAnsi="Times New Roman" w:cs="Times New Roman"/>
          <w:sz w:val="24"/>
          <w:szCs w:val="24"/>
          <w:lang w:eastAsia="tr-TR"/>
        </w:rPr>
        <w:t xml:space="preserve"> </w:t>
      </w:r>
      <w:r w:rsidR="00190D9A">
        <w:rPr>
          <w:rFonts w:ascii="Times New Roman" w:eastAsia="Times New Roman" w:hAnsi="Times New Roman" w:cs="Times New Roman"/>
          <w:sz w:val="24"/>
          <w:szCs w:val="24"/>
          <w:lang w:eastAsia="tr-TR"/>
        </w:rPr>
        <w:t xml:space="preserve"> yaklaşık maliyet tutanağı, Tek kaynaktan temin formu </w:t>
      </w:r>
      <w:r w:rsidR="00D63C5F" w:rsidRPr="00960174">
        <w:rPr>
          <w:rFonts w:ascii="Times New Roman" w:eastAsia="Times New Roman" w:hAnsi="Times New Roman" w:cs="Times New Roman"/>
          <w:sz w:val="24"/>
          <w:szCs w:val="24"/>
          <w:lang w:eastAsia="tr-TR"/>
        </w:rPr>
        <w:t>vb. belgelerle birlikte yazı ekinde Satın Alma v</w:t>
      </w:r>
      <w:r w:rsidR="00E658A4">
        <w:rPr>
          <w:rFonts w:ascii="Times New Roman" w:eastAsia="Times New Roman" w:hAnsi="Times New Roman" w:cs="Times New Roman"/>
          <w:sz w:val="24"/>
          <w:szCs w:val="24"/>
          <w:lang w:eastAsia="tr-TR"/>
        </w:rPr>
        <w:t>e İkmal Birimine gönderir.</w:t>
      </w:r>
    </w:p>
    <w:p w:rsidR="005008C3" w:rsidRDefault="000349EE" w:rsidP="005008C3">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D3A17">
        <w:rPr>
          <w:rFonts w:ascii="Times New Roman" w:eastAsia="Times New Roman" w:hAnsi="Times New Roman" w:cs="Times New Roman"/>
          <w:sz w:val="24"/>
          <w:szCs w:val="24"/>
          <w:lang w:eastAsia="tr-TR"/>
        </w:rPr>
        <w:t xml:space="preserve">Merkezde; </w:t>
      </w:r>
      <w:r w:rsidR="00A952CB">
        <w:rPr>
          <w:rFonts w:ascii="Times New Roman" w:eastAsia="Times New Roman" w:hAnsi="Times New Roman" w:cs="Times New Roman"/>
          <w:sz w:val="24"/>
          <w:szCs w:val="24"/>
          <w:lang w:eastAsia="tr-TR"/>
        </w:rPr>
        <w:t>Tahakkuk ünitesi olan birimler Alım/İhale Onayını kendileri alıp, Satın Alma ve İkmal birimlerine gönderir.)</w:t>
      </w:r>
    </w:p>
    <w:p w:rsidR="005008C3" w:rsidRDefault="005008C3" w:rsidP="005008C3">
      <w:pPr>
        <w:spacing w:after="0" w:line="240" w:lineRule="auto"/>
        <w:contextualSpacing/>
        <w:jc w:val="both"/>
        <w:rPr>
          <w:rFonts w:ascii="Times New Roman" w:eastAsia="Times New Roman" w:hAnsi="Times New Roman" w:cs="Times New Roman"/>
          <w:sz w:val="24"/>
          <w:szCs w:val="24"/>
          <w:lang w:eastAsia="tr-TR"/>
        </w:rPr>
      </w:pPr>
    </w:p>
    <w:p w:rsidR="005008C3" w:rsidRPr="005008C3" w:rsidRDefault="005008C3" w:rsidP="005008C3">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5.27. </w:t>
      </w:r>
      <w:r w:rsidRPr="005008C3">
        <w:rPr>
          <w:rFonts w:ascii="Times New Roman" w:hAnsi="Times New Roman" w:cs="Times New Roman"/>
          <w:sz w:val="24"/>
          <w:szCs w:val="24"/>
        </w:rPr>
        <w:t>Talepçi Ünitelerce ihtiyacın Devlet Malzeme Ofisi (DMO) dışında daha uygun şartlarda ve zamanda, temel ilkelerle amaçlanan sonuca yönelik bir alım sürecinin devamını sağlar ve kaynakların daha verimli kullanılabilmesi sonucunu ortaya çıkarabilecek şekilde temin edilebileceğinin anlaşılması halinde taleplerini 4734 sayılı Kamu İhale Kanununda belirtilen ihale usulleriyle veya doğrudan temin yöntemi ile karşılanmak üzere Merkezde; Satın Alma ve İkmal Dairesi Başkanlığına, taşra teşkilatlarında ise; Satın Alma ve İkmal Şube Müdürlüklerine / Şefliklerine / Sorumlularına göndereceklerdir.</w:t>
      </w:r>
    </w:p>
    <w:p w:rsidR="00841293" w:rsidRPr="00D03782" w:rsidRDefault="00841293" w:rsidP="00121DC5">
      <w:pPr>
        <w:spacing w:after="0" w:line="240" w:lineRule="auto"/>
        <w:contextualSpacing/>
        <w:jc w:val="both"/>
        <w:rPr>
          <w:rFonts w:ascii="Times New Roman" w:eastAsia="Times New Roman" w:hAnsi="Times New Roman" w:cs="Times New Roman"/>
          <w:sz w:val="24"/>
          <w:szCs w:val="24"/>
          <w:lang w:eastAsia="tr-TR"/>
        </w:rPr>
      </w:pPr>
    </w:p>
    <w:p w:rsidR="005008C3" w:rsidRPr="00D03782" w:rsidRDefault="007074B6" w:rsidP="00CD3A17">
      <w:pPr>
        <w:tabs>
          <w:tab w:val="left" w:pos="1404"/>
        </w:tabs>
        <w:jc w:val="both"/>
        <w:rPr>
          <w:rFonts w:ascii="Times New Roman" w:hAnsi="Times New Roman" w:cs="Times New Roman"/>
          <w:sz w:val="24"/>
          <w:szCs w:val="24"/>
        </w:rPr>
      </w:pPr>
      <w:r w:rsidRPr="00D03782">
        <w:rPr>
          <w:rFonts w:ascii="Times New Roman" w:hAnsi="Times New Roman" w:cs="Times New Roman"/>
          <w:sz w:val="24"/>
          <w:szCs w:val="24"/>
        </w:rPr>
        <w:t>5.2</w:t>
      </w:r>
      <w:r w:rsidR="005008C3" w:rsidRPr="00D03782">
        <w:rPr>
          <w:rFonts w:ascii="Times New Roman" w:hAnsi="Times New Roman" w:cs="Times New Roman"/>
          <w:sz w:val="24"/>
          <w:szCs w:val="24"/>
        </w:rPr>
        <w:t>8</w:t>
      </w:r>
      <w:r w:rsidR="00F22811" w:rsidRPr="00D03782">
        <w:rPr>
          <w:rFonts w:ascii="Times New Roman" w:hAnsi="Times New Roman" w:cs="Times New Roman"/>
          <w:sz w:val="24"/>
          <w:szCs w:val="24"/>
        </w:rPr>
        <w:t xml:space="preserve">. </w:t>
      </w:r>
      <w:r w:rsidR="00CD3A17" w:rsidRPr="00D03782">
        <w:rPr>
          <w:rFonts w:ascii="Times New Roman" w:hAnsi="Times New Roman" w:cs="Times New Roman"/>
          <w:sz w:val="24"/>
          <w:szCs w:val="24"/>
        </w:rPr>
        <w:t xml:space="preserve">Satın alınacak mal/hizmet/yapım işinde KDV istisnasından yararlanılıp yararlanılmayacağı talepçi ünite tarafından Kuruluşun bağlı bulunduğu Vergi Dairesine Mali İşler Dairesi Başkanlığı kanalı ile yapılacak müracaatla belirlenmektedir. Vergi Dairesince KDV istisnasından yararlanılması uygun görülürse düzenlenen belgenin yüklenicinin işe ilişkin faturayı istisna kapsamında KDV’den muaf olarak düzenlemesi gerektiğinden, belge faturanın DHMİ’ye ulaşmasından önce Satın Alma ve İkmal Birimine ulaştırılır. </w:t>
      </w:r>
    </w:p>
    <w:p w:rsidR="00AB1682" w:rsidRPr="00960174" w:rsidRDefault="00CD3A17" w:rsidP="00CD3A17">
      <w:pPr>
        <w:tabs>
          <w:tab w:val="left" w:pos="1404"/>
        </w:tabs>
        <w:jc w:val="both"/>
        <w:rPr>
          <w:rStyle w:val="GvdemetniKaln"/>
          <w:rFonts w:eastAsiaTheme="minorHAnsi"/>
          <w:color w:val="auto"/>
          <w:sz w:val="24"/>
          <w:szCs w:val="24"/>
        </w:rPr>
      </w:pPr>
      <w:r>
        <w:rPr>
          <w:rFonts w:ascii="Times New Roman" w:hAnsi="Times New Roman" w:cs="Times New Roman"/>
          <w:sz w:val="24"/>
          <w:szCs w:val="24"/>
        </w:rPr>
        <w:t xml:space="preserve"> </w:t>
      </w:r>
      <w:r w:rsidR="00AB1682" w:rsidRPr="00960174">
        <w:rPr>
          <w:rStyle w:val="GvdemetniKaln"/>
          <w:rFonts w:eastAsiaTheme="minorHAnsi"/>
          <w:color w:val="auto"/>
          <w:sz w:val="24"/>
          <w:szCs w:val="24"/>
        </w:rPr>
        <w:t>6.</w:t>
      </w:r>
      <w:r w:rsidR="00AB1682" w:rsidRPr="00960174">
        <w:rPr>
          <w:rStyle w:val="GvdemetniKaln"/>
          <w:rFonts w:eastAsiaTheme="minorHAnsi"/>
          <w:color w:val="auto"/>
          <w:sz w:val="24"/>
          <w:szCs w:val="24"/>
        </w:rPr>
        <w:tab/>
        <w:t>Kayıtlar/Formlar ve İlgili Doküman :</w:t>
      </w:r>
    </w:p>
    <w:p w:rsidR="006B0D47" w:rsidRPr="00960174" w:rsidRDefault="00AB1682" w:rsidP="00AB1682">
      <w:pPr>
        <w:pStyle w:val="AralkYok"/>
        <w:spacing w:after="120"/>
        <w:jc w:val="both"/>
        <w:rPr>
          <w:rFonts w:ascii="Times New Roman" w:hAnsi="Times New Roman" w:cs="Times New Roman"/>
          <w:sz w:val="24"/>
          <w:szCs w:val="24"/>
        </w:rPr>
      </w:pPr>
      <w:r w:rsidRPr="00960174">
        <w:rPr>
          <w:rFonts w:ascii="Times New Roman" w:hAnsi="Times New Roman" w:cs="Times New Roman"/>
          <w:b/>
          <w:sz w:val="24"/>
          <w:szCs w:val="24"/>
        </w:rPr>
        <w:t>6.1.</w:t>
      </w:r>
      <w:r w:rsidRPr="00960174">
        <w:rPr>
          <w:rFonts w:ascii="Times New Roman" w:hAnsi="Times New Roman" w:cs="Times New Roman"/>
          <w:sz w:val="24"/>
          <w:szCs w:val="24"/>
        </w:rPr>
        <w:tab/>
      </w:r>
      <w:r w:rsidR="00121DC5" w:rsidRPr="00960174">
        <w:rPr>
          <w:rFonts w:ascii="Times New Roman" w:hAnsi="Times New Roman" w:cs="Times New Roman"/>
          <w:sz w:val="24"/>
          <w:szCs w:val="24"/>
        </w:rPr>
        <w:t>Talep Formu</w:t>
      </w:r>
    </w:p>
    <w:p w:rsidR="00121DC5" w:rsidRPr="00960174" w:rsidRDefault="00121DC5" w:rsidP="00AB1682">
      <w:pPr>
        <w:pStyle w:val="AralkYok"/>
        <w:spacing w:after="120"/>
        <w:jc w:val="both"/>
        <w:rPr>
          <w:rFonts w:ascii="Times New Roman" w:hAnsi="Times New Roman" w:cs="Times New Roman"/>
          <w:sz w:val="24"/>
          <w:szCs w:val="24"/>
        </w:rPr>
      </w:pPr>
      <w:r w:rsidRPr="00960174">
        <w:rPr>
          <w:rFonts w:ascii="Times New Roman" w:hAnsi="Times New Roman" w:cs="Times New Roman"/>
          <w:sz w:val="24"/>
          <w:szCs w:val="24"/>
        </w:rPr>
        <w:t>6.2.      Tek Kaynaktan Temin Form</w:t>
      </w:r>
      <w:r w:rsidR="00542AC0">
        <w:rPr>
          <w:rFonts w:ascii="Times New Roman" w:hAnsi="Times New Roman" w:cs="Times New Roman"/>
          <w:sz w:val="24"/>
          <w:szCs w:val="24"/>
        </w:rPr>
        <w:t>ları (Mal/Hizmet için)</w:t>
      </w:r>
      <w:r w:rsidR="00190D9A">
        <w:rPr>
          <w:rFonts w:ascii="Times New Roman" w:hAnsi="Times New Roman" w:cs="Times New Roman"/>
          <w:sz w:val="24"/>
          <w:szCs w:val="24"/>
        </w:rPr>
        <w:t xml:space="preserve"> </w:t>
      </w:r>
    </w:p>
    <w:p w:rsidR="0092426A" w:rsidRPr="00960174" w:rsidRDefault="00121DC5" w:rsidP="00AB1682">
      <w:pPr>
        <w:pStyle w:val="AralkYok"/>
        <w:spacing w:after="120"/>
        <w:jc w:val="both"/>
        <w:rPr>
          <w:rFonts w:ascii="Times New Roman" w:hAnsi="Times New Roman" w:cs="Times New Roman"/>
          <w:sz w:val="24"/>
          <w:szCs w:val="24"/>
        </w:rPr>
      </w:pPr>
      <w:r w:rsidRPr="00960174">
        <w:rPr>
          <w:rFonts w:ascii="Times New Roman" w:hAnsi="Times New Roman" w:cs="Times New Roman"/>
          <w:sz w:val="24"/>
          <w:szCs w:val="24"/>
        </w:rPr>
        <w:t>6.3.      İdari Şartname ve Sözleşme Taslağına Eklenecek Hususlar Formu</w:t>
      </w:r>
      <w:r w:rsidR="0040296C">
        <w:rPr>
          <w:rFonts w:ascii="Times New Roman" w:hAnsi="Times New Roman" w:cs="Times New Roman"/>
          <w:sz w:val="24"/>
          <w:szCs w:val="24"/>
        </w:rPr>
        <w:t xml:space="preserve"> </w:t>
      </w:r>
    </w:p>
    <w:sectPr w:rsidR="0092426A" w:rsidRPr="00960174" w:rsidSect="00D07BE4">
      <w:headerReference w:type="default" r:id="rId11"/>
      <w:pgSz w:w="11906" w:h="16838" w:code="9"/>
      <w:pgMar w:top="2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59" w:rsidRDefault="00CC2E59" w:rsidP="003F7A33">
      <w:pPr>
        <w:spacing w:after="0" w:line="240" w:lineRule="auto"/>
      </w:pPr>
      <w:r>
        <w:separator/>
      </w:r>
    </w:p>
  </w:endnote>
  <w:endnote w:type="continuationSeparator" w:id="0">
    <w:p w:rsidR="00CC2E59" w:rsidRDefault="00CC2E59" w:rsidP="003F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59" w:rsidRDefault="00CC2E59" w:rsidP="003F7A33">
      <w:pPr>
        <w:spacing w:after="0" w:line="240" w:lineRule="auto"/>
      </w:pPr>
      <w:r>
        <w:separator/>
      </w:r>
    </w:p>
  </w:footnote>
  <w:footnote w:type="continuationSeparator" w:id="0">
    <w:p w:rsidR="00CC2E59" w:rsidRDefault="00CC2E59" w:rsidP="003F7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5"/>
      <w:gridCol w:w="1524"/>
      <w:gridCol w:w="1722"/>
      <w:gridCol w:w="1651"/>
      <w:gridCol w:w="1442"/>
      <w:gridCol w:w="1666"/>
    </w:tblGrid>
    <w:tr w:rsidR="003F7A33" w:rsidRPr="002C22CC" w:rsidTr="003F7A33">
      <w:trPr>
        <w:cantSplit/>
        <w:trHeight w:val="889"/>
      </w:trPr>
      <w:tc>
        <w:tcPr>
          <w:tcW w:w="1635" w:type="dxa"/>
          <w:hideMark/>
        </w:tcPr>
        <w:p w:rsidR="003F7A33" w:rsidRPr="002C22CC" w:rsidRDefault="003F7A33" w:rsidP="003F7A33">
          <w:pPr>
            <w:pStyle w:val="stBilgi"/>
            <w:ind w:left="172"/>
            <w:jc w:val="center"/>
            <w:rPr>
              <w:b/>
            </w:rPr>
          </w:pPr>
          <w:r>
            <w:rPr>
              <w:noProof/>
              <w:lang w:eastAsia="tr-TR"/>
            </w:rPr>
            <w:drawing>
              <wp:anchor distT="0" distB="0" distL="114300" distR="114300" simplePos="0" relativeHeight="251659264" behindDoc="0" locked="0" layoutInCell="1" allowOverlap="1" wp14:anchorId="6491CBCA" wp14:editId="4843E7D0">
                <wp:simplePos x="0" y="0"/>
                <wp:positionH relativeFrom="column">
                  <wp:posOffset>113030</wp:posOffset>
                </wp:positionH>
                <wp:positionV relativeFrom="paragraph">
                  <wp:posOffset>59690</wp:posOffset>
                </wp:positionV>
                <wp:extent cx="469265" cy="444500"/>
                <wp:effectExtent l="0" t="0" r="698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44500"/>
                        </a:xfrm>
                        <a:prstGeom prst="rect">
                          <a:avLst/>
                        </a:prstGeom>
                        <a:noFill/>
                      </pic:spPr>
                    </pic:pic>
                  </a:graphicData>
                </a:graphic>
                <wp14:sizeRelH relativeFrom="page">
                  <wp14:pctWidth>0</wp14:pctWidth>
                </wp14:sizeRelH>
                <wp14:sizeRelV relativeFrom="page">
                  <wp14:pctHeight>0</wp14:pctHeight>
                </wp14:sizeRelV>
              </wp:anchor>
            </w:drawing>
          </w:r>
        </w:p>
      </w:tc>
      <w:tc>
        <w:tcPr>
          <w:tcW w:w="6339" w:type="dxa"/>
          <w:gridSpan w:val="4"/>
          <w:vAlign w:val="center"/>
          <w:hideMark/>
        </w:tcPr>
        <w:p w:rsidR="003F7A33" w:rsidRPr="00414DEC" w:rsidRDefault="00DC0B11" w:rsidP="00960174">
          <w:pPr>
            <w:pStyle w:val="Balk1"/>
            <w:jc w:val="center"/>
            <w:rPr>
              <w:color w:val="FF0000"/>
              <w:sz w:val="24"/>
            </w:rPr>
          </w:pPr>
          <w:r w:rsidRPr="0048724C">
            <w:rPr>
              <w:rStyle w:val="GvdemetniKaln"/>
              <w:color w:val="auto"/>
              <w:sz w:val="24"/>
            </w:rPr>
            <w:t xml:space="preserve">TALEP </w:t>
          </w:r>
          <w:r w:rsidR="00960174" w:rsidRPr="0048724C">
            <w:rPr>
              <w:rStyle w:val="GvdemetniKaln"/>
              <w:color w:val="auto"/>
              <w:sz w:val="24"/>
            </w:rPr>
            <w:t>FORMU DÜZENLEME</w:t>
          </w:r>
          <w:r w:rsidRPr="0048724C">
            <w:rPr>
              <w:rStyle w:val="GvdemetniKaln"/>
              <w:color w:val="auto"/>
              <w:sz w:val="24"/>
            </w:rPr>
            <w:t xml:space="preserve"> TALİMATI</w:t>
          </w:r>
        </w:p>
      </w:tc>
      <w:tc>
        <w:tcPr>
          <w:tcW w:w="1666" w:type="dxa"/>
          <w:hideMark/>
        </w:tcPr>
        <w:p w:rsidR="003F7A33" w:rsidRPr="002C22CC" w:rsidRDefault="003F7A33" w:rsidP="003F7A33">
          <w:pPr>
            <w:pStyle w:val="stBilgi"/>
            <w:spacing w:after="120"/>
            <w:rPr>
              <w:b/>
            </w:rPr>
          </w:pPr>
          <w:r>
            <w:rPr>
              <w:noProof/>
              <w:lang w:eastAsia="tr-TR"/>
            </w:rPr>
            <w:drawing>
              <wp:anchor distT="0" distB="0" distL="114300" distR="114300" simplePos="0" relativeHeight="251660288" behindDoc="0" locked="0" layoutInCell="1" allowOverlap="1" wp14:anchorId="7020F1D3" wp14:editId="3AEA0EA2">
                <wp:simplePos x="0" y="0"/>
                <wp:positionH relativeFrom="column">
                  <wp:posOffset>-13335</wp:posOffset>
                </wp:positionH>
                <wp:positionV relativeFrom="paragraph">
                  <wp:posOffset>65405</wp:posOffset>
                </wp:positionV>
                <wp:extent cx="765175" cy="42735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17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2CC">
            <w:t xml:space="preserve">  </w:t>
          </w:r>
        </w:p>
        <w:p w:rsidR="003F7A33" w:rsidRPr="002C22CC" w:rsidRDefault="003F7A33" w:rsidP="003F7A33">
          <w:pPr>
            <w:jc w:val="center"/>
          </w:pPr>
        </w:p>
      </w:tc>
    </w:tr>
    <w:tr w:rsidR="0048724C" w:rsidRPr="009F4896" w:rsidTr="003F7A33">
      <w:trPr>
        <w:trHeight w:val="408"/>
      </w:trPr>
      <w:tc>
        <w:tcPr>
          <w:tcW w:w="3159" w:type="dxa"/>
          <w:gridSpan w:val="2"/>
          <w:vAlign w:val="center"/>
          <w:hideMark/>
        </w:tcPr>
        <w:p w:rsidR="0048724C" w:rsidRPr="004C5CE6" w:rsidRDefault="0048724C" w:rsidP="0048724C">
          <w:pPr>
            <w:rPr>
              <w:color w:val="000000"/>
              <w:sz w:val="24"/>
              <w:szCs w:val="24"/>
              <w:lang w:eastAsia="tr-TR"/>
            </w:rPr>
          </w:pPr>
          <w:r>
            <w:rPr>
              <w:color w:val="000000"/>
              <w:sz w:val="24"/>
              <w:szCs w:val="24"/>
              <w:lang w:eastAsia="tr-TR"/>
            </w:rPr>
            <w:t>KYS.GNL.SAT.TLM.001</w:t>
          </w:r>
          <w:r>
            <w:rPr>
              <w:color w:val="FF0000"/>
            </w:rPr>
            <w:t xml:space="preserve"> </w:t>
          </w:r>
        </w:p>
      </w:tc>
      <w:tc>
        <w:tcPr>
          <w:tcW w:w="1722" w:type="dxa"/>
          <w:vAlign w:val="center"/>
          <w:hideMark/>
        </w:tcPr>
        <w:p w:rsidR="0048724C" w:rsidRDefault="0048724C" w:rsidP="0048724C">
          <w:pPr>
            <w:pStyle w:val="stBilgi"/>
            <w:jc w:val="center"/>
            <w:rPr>
              <w:rStyle w:val="Gvdemetni"/>
              <w:rFonts w:eastAsiaTheme="minorHAnsi"/>
              <w:sz w:val="20"/>
              <w:szCs w:val="20"/>
            </w:rPr>
          </w:pPr>
          <w:r w:rsidRPr="009F4896">
            <w:rPr>
              <w:rStyle w:val="Gvdemetni"/>
              <w:rFonts w:eastAsiaTheme="minorHAnsi"/>
              <w:sz w:val="20"/>
              <w:szCs w:val="20"/>
            </w:rPr>
            <w:t>Yür</w:t>
          </w:r>
          <w:r>
            <w:rPr>
              <w:rStyle w:val="Gvdemetni"/>
              <w:rFonts w:eastAsiaTheme="minorHAnsi"/>
              <w:sz w:val="20"/>
              <w:szCs w:val="20"/>
            </w:rPr>
            <w:t xml:space="preserve">ürlük </w:t>
          </w:r>
          <w:r w:rsidRPr="009F4896">
            <w:rPr>
              <w:rStyle w:val="Gvdemetni"/>
              <w:rFonts w:eastAsiaTheme="minorHAnsi"/>
              <w:sz w:val="20"/>
              <w:szCs w:val="20"/>
            </w:rPr>
            <w:t>Tarihi</w:t>
          </w:r>
          <w:r>
            <w:rPr>
              <w:rStyle w:val="Gvdemetni"/>
              <w:rFonts w:eastAsiaTheme="minorHAnsi"/>
              <w:sz w:val="20"/>
              <w:szCs w:val="20"/>
            </w:rPr>
            <w:t xml:space="preserve"> </w:t>
          </w:r>
          <w:r w:rsidRPr="009F4896">
            <w:rPr>
              <w:rStyle w:val="Gvdemetni"/>
              <w:rFonts w:eastAsiaTheme="minorHAnsi"/>
              <w:sz w:val="20"/>
              <w:szCs w:val="20"/>
            </w:rPr>
            <w:t>:</w:t>
          </w:r>
        </w:p>
        <w:p w:rsidR="0048724C" w:rsidRPr="009F4896" w:rsidRDefault="004B2590" w:rsidP="004B2590">
          <w:pPr>
            <w:pStyle w:val="stBilgi"/>
            <w:jc w:val="center"/>
          </w:pPr>
          <w:r>
            <w:rPr>
              <w:rStyle w:val="Gvdemetni"/>
              <w:rFonts w:eastAsiaTheme="minorHAnsi"/>
              <w:sz w:val="20"/>
              <w:szCs w:val="20"/>
            </w:rPr>
            <w:t>28</w:t>
          </w:r>
          <w:r w:rsidR="0048724C">
            <w:rPr>
              <w:rStyle w:val="Gvdemetni"/>
              <w:rFonts w:eastAsiaTheme="minorHAnsi"/>
              <w:sz w:val="20"/>
              <w:szCs w:val="20"/>
            </w:rPr>
            <w:t xml:space="preserve"> </w:t>
          </w:r>
          <w:r w:rsidR="0048724C" w:rsidRPr="009F4896">
            <w:rPr>
              <w:rStyle w:val="Gvdemetni"/>
              <w:rFonts w:eastAsiaTheme="minorHAnsi"/>
              <w:sz w:val="20"/>
              <w:szCs w:val="20"/>
            </w:rPr>
            <w:t>/</w:t>
          </w:r>
          <w:r>
            <w:rPr>
              <w:rStyle w:val="Gvdemetni"/>
              <w:rFonts w:eastAsiaTheme="minorHAnsi"/>
              <w:sz w:val="20"/>
              <w:szCs w:val="20"/>
            </w:rPr>
            <w:t>02</w:t>
          </w:r>
          <w:r w:rsidR="0048724C">
            <w:rPr>
              <w:rStyle w:val="Gvdemetni"/>
              <w:rFonts w:eastAsiaTheme="minorHAnsi"/>
              <w:sz w:val="20"/>
              <w:szCs w:val="20"/>
            </w:rPr>
            <w:t xml:space="preserve"> </w:t>
          </w:r>
          <w:r w:rsidR="0048724C" w:rsidRPr="009F4896">
            <w:rPr>
              <w:rStyle w:val="Gvdemetni"/>
              <w:rFonts w:eastAsiaTheme="minorHAnsi"/>
              <w:sz w:val="20"/>
              <w:szCs w:val="20"/>
            </w:rPr>
            <w:t>/</w:t>
          </w:r>
          <w:r>
            <w:rPr>
              <w:rStyle w:val="Gvdemetni"/>
              <w:rFonts w:eastAsiaTheme="minorHAnsi"/>
              <w:sz w:val="20"/>
              <w:szCs w:val="20"/>
            </w:rPr>
            <w:t>2020</w:t>
          </w:r>
        </w:p>
      </w:tc>
      <w:tc>
        <w:tcPr>
          <w:tcW w:w="1651" w:type="dxa"/>
          <w:vAlign w:val="center"/>
          <w:hideMark/>
        </w:tcPr>
        <w:p w:rsidR="0048724C" w:rsidRDefault="0048724C" w:rsidP="0048724C">
          <w:pPr>
            <w:pStyle w:val="stBilgi"/>
            <w:jc w:val="center"/>
            <w:rPr>
              <w:rStyle w:val="Gvdemetnitalik"/>
              <w:rFonts w:eastAsiaTheme="minorHAnsi"/>
              <w:i w:val="0"/>
              <w:sz w:val="20"/>
              <w:szCs w:val="20"/>
            </w:rPr>
          </w:pPr>
          <w:r w:rsidRPr="009F4896">
            <w:rPr>
              <w:rStyle w:val="Gvdemetni"/>
              <w:rFonts w:eastAsiaTheme="minorHAnsi"/>
              <w:sz w:val="20"/>
              <w:szCs w:val="20"/>
            </w:rPr>
            <w:t>Değ</w:t>
          </w:r>
          <w:r>
            <w:rPr>
              <w:rStyle w:val="Gvdemetni"/>
              <w:rFonts w:eastAsiaTheme="minorHAnsi"/>
              <w:sz w:val="20"/>
              <w:szCs w:val="20"/>
            </w:rPr>
            <w:t xml:space="preserve">işiklik </w:t>
          </w:r>
          <w:r w:rsidRPr="009F4896">
            <w:rPr>
              <w:rStyle w:val="Gvdemetni"/>
              <w:rFonts w:eastAsiaTheme="minorHAnsi"/>
              <w:sz w:val="20"/>
              <w:szCs w:val="20"/>
            </w:rPr>
            <w:t>Tarihi</w:t>
          </w:r>
          <w:r w:rsidRPr="009F4896">
            <w:rPr>
              <w:rStyle w:val="Gvdemetnitalik"/>
              <w:rFonts w:eastAsiaTheme="minorHAnsi"/>
              <w:sz w:val="20"/>
              <w:szCs w:val="20"/>
            </w:rPr>
            <w:t xml:space="preserve"> :</w:t>
          </w:r>
        </w:p>
        <w:p w:rsidR="0048724C" w:rsidRPr="009F4896" w:rsidRDefault="0048724C" w:rsidP="0048724C">
          <w:pPr>
            <w:pStyle w:val="stBilgi"/>
            <w:jc w:val="center"/>
            <w:rPr>
              <w:i/>
              <w:iCs/>
            </w:rPr>
          </w:pPr>
          <w:r>
            <w:rPr>
              <w:rStyle w:val="Gvdemetnitalik"/>
              <w:rFonts w:eastAsiaTheme="minorHAnsi"/>
              <w:sz w:val="20"/>
              <w:szCs w:val="20"/>
            </w:rPr>
            <w:t xml:space="preserve">… </w:t>
          </w:r>
          <w:r w:rsidRPr="009F4896">
            <w:rPr>
              <w:rStyle w:val="Gvdemetnitalik"/>
              <w:rFonts w:eastAsiaTheme="minorHAnsi"/>
              <w:sz w:val="20"/>
              <w:szCs w:val="20"/>
            </w:rPr>
            <w:t>/</w:t>
          </w:r>
          <w:r>
            <w:rPr>
              <w:rStyle w:val="Gvdemetnitalik"/>
              <w:rFonts w:eastAsiaTheme="minorHAnsi"/>
              <w:sz w:val="20"/>
              <w:szCs w:val="20"/>
            </w:rPr>
            <w:t xml:space="preserve"> … </w:t>
          </w:r>
          <w:r w:rsidRPr="009F4896">
            <w:rPr>
              <w:rStyle w:val="Gvdemetnitalik"/>
              <w:rFonts w:eastAsiaTheme="minorHAnsi"/>
              <w:sz w:val="20"/>
              <w:szCs w:val="20"/>
            </w:rPr>
            <w:t>/</w:t>
          </w:r>
          <w:r>
            <w:rPr>
              <w:rStyle w:val="Gvdemetnitalik"/>
              <w:rFonts w:eastAsiaTheme="minorHAnsi"/>
              <w:sz w:val="20"/>
              <w:szCs w:val="20"/>
            </w:rPr>
            <w:t xml:space="preserve"> ……</w:t>
          </w:r>
        </w:p>
      </w:tc>
      <w:tc>
        <w:tcPr>
          <w:tcW w:w="1442" w:type="dxa"/>
          <w:vAlign w:val="center"/>
          <w:hideMark/>
        </w:tcPr>
        <w:p w:rsidR="0048724C" w:rsidRDefault="0048724C" w:rsidP="0048724C">
          <w:pPr>
            <w:pStyle w:val="stBilgi"/>
            <w:jc w:val="center"/>
            <w:rPr>
              <w:rStyle w:val="Gvdemetni"/>
              <w:rFonts w:eastAsiaTheme="minorHAnsi"/>
              <w:sz w:val="20"/>
              <w:szCs w:val="20"/>
            </w:rPr>
          </w:pPr>
          <w:r w:rsidRPr="009F4896">
            <w:rPr>
              <w:rStyle w:val="Gvdemetni"/>
              <w:rFonts w:eastAsiaTheme="minorHAnsi"/>
              <w:sz w:val="20"/>
              <w:szCs w:val="20"/>
            </w:rPr>
            <w:t>Değ</w:t>
          </w:r>
          <w:r>
            <w:rPr>
              <w:rStyle w:val="Gvdemetni"/>
              <w:rFonts w:eastAsiaTheme="minorHAnsi"/>
              <w:sz w:val="20"/>
              <w:szCs w:val="20"/>
            </w:rPr>
            <w:t xml:space="preserve">işiklik </w:t>
          </w:r>
          <w:r w:rsidRPr="009F4896">
            <w:rPr>
              <w:rStyle w:val="Gvdemetni"/>
              <w:rFonts w:eastAsiaTheme="minorHAnsi"/>
              <w:sz w:val="20"/>
              <w:szCs w:val="20"/>
            </w:rPr>
            <w:t>No</w:t>
          </w:r>
          <w:r>
            <w:rPr>
              <w:rStyle w:val="Gvdemetni"/>
              <w:rFonts w:eastAsiaTheme="minorHAnsi"/>
              <w:sz w:val="20"/>
              <w:szCs w:val="20"/>
            </w:rPr>
            <w:t xml:space="preserve"> </w:t>
          </w:r>
          <w:r w:rsidRPr="009F4896">
            <w:rPr>
              <w:rStyle w:val="Gvdemetni"/>
              <w:rFonts w:eastAsiaTheme="minorHAnsi"/>
              <w:sz w:val="20"/>
              <w:szCs w:val="20"/>
            </w:rPr>
            <w:t>:</w:t>
          </w:r>
        </w:p>
        <w:p w:rsidR="0048724C" w:rsidRPr="009F4896" w:rsidRDefault="0048724C" w:rsidP="0048724C">
          <w:pPr>
            <w:pStyle w:val="stBilgi"/>
            <w:jc w:val="center"/>
          </w:pPr>
          <w:r>
            <w:rPr>
              <w:rStyle w:val="Gvdemetnitalik"/>
              <w:rFonts w:eastAsiaTheme="minorHAnsi"/>
              <w:sz w:val="20"/>
              <w:szCs w:val="20"/>
            </w:rPr>
            <w:t>…</w:t>
          </w:r>
        </w:p>
      </w:tc>
      <w:tc>
        <w:tcPr>
          <w:tcW w:w="1666" w:type="dxa"/>
          <w:vAlign w:val="center"/>
          <w:hideMark/>
        </w:tcPr>
        <w:p w:rsidR="0048724C" w:rsidRPr="00B22E46" w:rsidRDefault="0048724C" w:rsidP="0048724C">
          <w:pPr>
            <w:spacing w:after="0" w:line="240" w:lineRule="auto"/>
            <w:jc w:val="center"/>
            <w:rPr>
              <w:rFonts w:ascii="Times New Roman" w:hAnsi="Times New Roman" w:cs="Times New Roman"/>
              <w:sz w:val="20"/>
              <w:szCs w:val="20"/>
            </w:rPr>
          </w:pPr>
          <w:r w:rsidRPr="00B22E46">
            <w:rPr>
              <w:rFonts w:ascii="Times New Roman" w:hAnsi="Times New Roman" w:cs="Times New Roman"/>
              <w:sz w:val="20"/>
              <w:szCs w:val="20"/>
            </w:rPr>
            <w:t>S</w:t>
          </w:r>
          <w:r>
            <w:rPr>
              <w:rFonts w:ascii="Times New Roman" w:hAnsi="Times New Roman" w:cs="Times New Roman"/>
              <w:sz w:val="20"/>
              <w:szCs w:val="20"/>
            </w:rPr>
            <w:t xml:space="preserve">ayfa </w:t>
          </w:r>
          <w:r w:rsidRPr="00B22E46">
            <w:rPr>
              <w:rFonts w:ascii="Times New Roman" w:hAnsi="Times New Roman" w:cs="Times New Roman"/>
              <w:sz w:val="20"/>
              <w:szCs w:val="20"/>
            </w:rPr>
            <w:t>No</w:t>
          </w:r>
          <w:r>
            <w:rPr>
              <w:rFonts w:ascii="Times New Roman" w:hAnsi="Times New Roman" w:cs="Times New Roman"/>
              <w:sz w:val="20"/>
              <w:szCs w:val="20"/>
            </w:rPr>
            <w:t xml:space="preserve"> </w:t>
          </w:r>
          <w:r w:rsidRPr="00B22E46">
            <w:rPr>
              <w:rFonts w:ascii="Times New Roman" w:hAnsi="Times New Roman" w:cs="Times New Roman"/>
              <w:sz w:val="20"/>
              <w:szCs w:val="20"/>
            </w:rPr>
            <w:t xml:space="preserve">: </w:t>
          </w:r>
          <w:r w:rsidRPr="00B22E46">
            <w:rPr>
              <w:rFonts w:ascii="Times New Roman" w:hAnsi="Times New Roman" w:cs="Times New Roman"/>
              <w:sz w:val="20"/>
              <w:szCs w:val="20"/>
            </w:rPr>
            <w:fldChar w:fldCharType="begin"/>
          </w:r>
          <w:r w:rsidRPr="00B22E46">
            <w:rPr>
              <w:rFonts w:ascii="Times New Roman" w:hAnsi="Times New Roman" w:cs="Times New Roman"/>
              <w:sz w:val="20"/>
              <w:szCs w:val="20"/>
            </w:rPr>
            <w:instrText xml:space="preserve"> PAGE </w:instrText>
          </w:r>
          <w:r w:rsidRPr="00B22E46">
            <w:rPr>
              <w:rFonts w:ascii="Times New Roman" w:hAnsi="Times New Roman" w:cs="Times New Roman"/>
              <w:sz w:val="20"/>
              <w:szCs w:val="20"/>
            </w:rPr>
            <w:fldChar w:fldCharType="separate"/>
          </w:r>
          <w:r w:rsidR="00163301">
            <w:rPr>
              <w:rFonts w:ascii="Times New Roman" w:hAnsi="Times New Roman" w:cs="Times New Roman"/>
              <w:noProof/>
              <w:sz w:val="20"/>
              <w:szCs w:val="20"/>
            </w:rPr>
            <w:t>6</w:t>
          </w:r>
          <w:r w:rsidRPr="00B22E46">
            <w:rPr>
              <w:rFonts w:ascii="Times New Roman" w:hAnsi="Times New Roman" w:cs="Times New Roman"/>
              <w:sz w:val="20"/>
              <w:szCs w:val="20"/>
            </w:rPr>
            <w:fldChar w:fldCharType="end"/>
          </w:r>
          <w:r w:rsidRPr="00B22E46">
            <w:rPr>
              <w:rFonts w:ascii="Times New Roman" w:hAnsi="Times New Roman" w:cs="Times New Roman"/>
              <w:sz w:val="20"/>
              <w:szCs w:val="20"/>
            </w:rPr>
            <w:t>/</w:t>
          </w:r>
          <w:r w:rsidRPr="00B22E46">
            <w:rPr>
              <w:rFonts w:ascii="Times New Roman" w:hAnsi="Times New Roman" w:cs="Times New Roman"/>
              <w:sz w:val="20"/>
              <w:szCs w:val="20"/>
            </w:rPr>
            <w:fldChar w:fldCharType="begin"/>
          </w:r>
          <w:r w:rsidRPr="00B22E46">
            <w:rPr>
              <w:rFonts w:ascii="Times New Roman" w:hAnsi="Times New Roman" w:cs="Times New Roman"/>
              <w:sz w:val="20"/>
              <w:szCs w:val="20"/>
            </w:rPr>
            <w:instrText xml:space="preserve"> NUMPAGES  </w:instrText>
          </w:r>
          <w:r w:rsidRPr="00B22E46">
            <w:rPr>
              <w:rFonts w:ascii="Times New Roman" w:hAnsi="Times New Roman" w:cs="Times New Roman"/>
              <w:sz w:val="20"/>
              <w:szCs w:val="20"/>
            </w:rPr>
            <w:fldChar w:fldCharType="separate"/>
          </w:r>
          <w:r w:rsidR="00163301">
            <w:rPr>
              <w:rFonts w:ascii="Times New Roman" w:hAnsi="Times New Roman" w:cs="Times New Roman"/>
              <w:noProof/>
              <w:sz w:val="20"/>
              <w:szCs w:val="20"/>
            </w:rPr>
            <w:t>6</w:t>
          </w:r>
          <w:r w:rsidRPr="00B22E46">
            <w:rPr>
              <w:rFonts w:ascii="Times New Roman" w:hAnsi="Times New Roman" w:cs="Times New Roman"/>
              <w:sz w:val="20"/>
              <w:szCs w:val="20"/>
            </w:rPr>
            <w:fldChar w:fldCharType="end"/>
          </w:r>
        </w:p>
      </w:tc>
    </w:tr>
  </w:tbl>
  <w:p w:rsidR="003F7A33" w:rsidRDefault="003F7A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C0A"/>
    <w:multiLevelType w:val="hybridMultilevel"/>
    <w:tmpl w:val="0D56071A"/>
    <w:lvl w:ilvl="0" w:tplc="D6D4363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72CC4"/>
    <w:multiLevelType w:val="multilevel"/>
    <w:tmpl w:val="1F2E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51531"/>
    <w:multiLevelType w:val="hybridMultilevel"/>
    <w:tmpl w:val="E38ABE5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8D2703"/>
    <w:multiLevelType w:val="hybridMultilevel"/>
    <w:tmpl w:val="BC14D106"/>
    <w:lvl w:ilvl="0" w:tplc="9F0E4E7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B1F65B1"/>
    <w:multiLevelType w:val="hybridMultilevel"/>
    <w:tmpl w:val="66984C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97335B"/>
    <w:multiLevelType w:val="multilevel"/>
    <w:tmpl w:val="F1C0EE0E"/>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33"/>
    <w:rsid w:val="000349EE"/>
    <w:rsid w:val="00064781"/>
    <w:rsid w:val="000B30C2"/>
    <w:rsid w:val="000D6534"/>
    <w:rsid w:val="000D77E7"/>
    <w:rsid w:val="000D7882"/>
    <w:rsid w:val="0010434D"/>
    <w:rsid w:val="0010619C"/>
    <w:rsid w:val="00112550"/>
    <w:rsid w:val="00121DC5"/>
    <w:rsid w:val="00133D57"/>
    <w:rsid w:val="00154055"/>
    <w:rsid w:val="00163301"/>
    <w:rsid w:val="00190D9A"/>
    <w:rsid w:val="001A522F"/>
    <w:rsid w:val="001C73B8"/>
    <w:rsid w:val="001D73E9"/>
    <w:rsid w:val="002536A7"/>
    <w:rsid w:val="00260FE1"/>
    <w:rsid w:val="00274E50"/>
    <w:rsid w:val="00313D05"/>
    <w:rsid w:val="003354E0"/>
    <w:rsid w:val="003428D1"/>
    <w:rsid w:val="00354428"/>
    <w:rsid w:val="00380790"/>
    <w:rsid w:val="00390F91"/>
    <w:rsid w:val="003B61F3"/>
    <w:rsid w:val="003C4374"/>
    <w:rsid w:val="003D6C94"/>
    <w:rsid w:val="003F7A33"/>
    <w:rsid w:val="0040296C"/>
    <w:rsid w:val="00414DEC"/>
    <w:rsid w:val="00415578"/>
    <w:rsid w:val="00420D06"/>
    <w:rsid w:val="00460393"/>
    <w:rsid w:val="00463D17"/>
    <w:rsid w:val="00464B8B"/>
    <w:rsid w:val="0048724C"/>
    <w:rsid w:val="004B2590"/>
    <w:rsid w:val="004B66B3"/>
    <w:rsid w:val="004D1E9C"/>
    <w:rsid w:val="005008C3"/>
    <w:rsid w:val="005128F9"/>
    <w:rsid w:val="00542AC0"/>
    <w:rsid w:val="005633F2"/>
    <w:rsid w:val="00572EC1"/>
    <w:rsid w:val="00585962"/>
    <w:rsid w:val="005B31E0"/>
    <w:rsid w:val="005C0B80"/>
    <w:rsid w:val="005D0DDC"/>
    <w:rsid w:val="005E78C7"/>
    <w:rsid w:val="005F06DB"/>
    <w:rsid w:val="00605934"/>
    <w:rsid w:val="00606A44"/>
    <w:rsid w:val="006139A9"/>
    <w:rsid w:val="00613E0F"/>
    <w:rsid w:val="00617B35"/>
    <w:rsid w:val="00653853"/>
    <w:rsid w:val="006617BB"/>
    <w:rsid w:val="00682D8F"/>
    <w:rsid w:val="0069029A"/>
    <w:rsid w:val="006A40AB"/>
    <w:rsid w:val="006B0D47"/>
    <w:rsid w:val="006B24DB"/>
    <w:rsid w:val="006B5D20"/>
    <w:rsid w:val="006B6BEB"/>
    <w:rsid w:val="006C5E3B"/>
    <w:rsid w:val="006D4408"/>
    <w:rsid w:val="006E335B"/>
    <w:rsid w:val="00703E18"/>
    <w:rsid w:val="007074B6"/>
    <w:rsid w:val="00711358"/>
    <w:rsid w:val="00723D2D"/>
    <w:rsid w:val="0076665D"/>
    <w:rsid w:val="00797E3B"/>
    <w:rsid w:val="007C1D4E"/>
    <w:rsid w:val="007C273B"/>
    <w:rsid w:val="007C58B7"/>
    <w:rsid w:val="007E124C"/>
    <w:rsid w:val="007F1C17"/>
    <w:rsid w:val="0080126A"/>
    <w:rsid w:val="00811200"/>
    <w:rsid w:val="00815968"/>
    <w:rsid w:val="0083290F"/>
    <w:rsid w:val="0083359B"/>
    <w:rsid w:val="00841293"/>
    <w:rsid w:val="008553F1"/>
    <w:rsid w:val="008658AC"/>
    <w:rsid w:val="008B6F8A"/>
    <w:rsid w:val="0092426A"/>
    <w:rsid w:val="00937A91"/>
    <w:rsid w:val="00951AB4"/>
    <w:rsid w:val="00960174"/>
    <w:rsid w:val="00990231"/>
    <w:rsid w:val="009B4C86"/>
    <w:rsid w:val="009D5E82"/>
    <w:rsid w:val="009F0528"/>
    <w:rsid w:val="009F0B1A"/>
    <w:rsid w:val="00A1516D"/>
    <w:rsid w:val="00A16894"/>
    <w:rsid w:val="00A22326"/>
    <w:rsid w:val="00A2418F"/>
    <w:rsid w:val="00A27CFD"/>
    <w:rsid w:val="00A326D0"/>
    <w:rsid w:val="00A36C40"/>
    <w:rsid w:val="00A6129E"/>
    <w:rsid w:val="00A67D6F"/>
    <w:rsid w:val="00A812FC"/>
    <w:rsid w:val="00A87361"/>
    <w:rsid w:val="00A952CB"/>
    <w:rsid w:val="00A96E84"/>
    <w:rsid w:val="00AA2E97"/>
    <w:rsid w:val="00AA5187"/>
    <w:rsid w:val="00AB1682"/>
    <w:rsid w:val="00AB2C0B"/>
    <w:rsid w:val="00AB7C41"/>
    <w:rsid w:val="00AC474D"/>
    <w:rsid w:val="00AE634F"/>
    <w:rsid w:val="00B31557"/>
    <w:rsid w:val="00B331A7"/>
    <w:rsid w:val="00B41816"/>
    <w:rsid w:val="00B70CD7"/>
    <w:rsid w:val="00BA6F31"/>
    <w:rsid w:val="00BB27C0"/>
    <w:rsid w:val="00BC6A7E"/>
    <w:rsid w:val="00BD7F1F"/>
    <w:rsid w:val="00BE5C0A"/>
    <w:rsid w:val="00BF7B93"/>
    <w:rsid w:val="00C11904"/>
    <w:rsid w:val="00C4321D"/>
    <w:rsid w:val="00C64D03"/>
    <w:rsid w:val="00C8319E"/>
    <w:rsid w:val="00C85DF0"/>
    <w:rsid w:val="00CA5C02"/>
    <w:rsid w:val="00CC2E59"/>
    <w:rsid w:val="00CD3A17"/>
    <w:rsid w:val="00CD3C4B"/>
    <w:rsid w:val="00D03782"/>
    <w:rsid w:val="00D07BE4"/>
    <w:rsid w:val="00D111F7"/>
    <w:rsid w:val="00D328E4"/>
    <w:rsid w:val="00D4393C"/>
    <w:rsid w:val="00D44F9E"/>
    <w:rsid w:val="00D45345"/>
    <w:rsid w:val="00D470A2"/>
    <w:rsid w:val="00D50D34"/>
    <w:rsid w:val="00D53366"/>
    <w:rsid w:val="00D63C5F"/>
    <w:rsid w:val="00D80717"/>
    <w:rsid w:val="00D9341C"/>
    <w:rsid w:val="00DA033A"/>
    <w:rsid w:val="00DA2426"/>
    <w:rsid w:val="00DC0B11"/>
    <w:rsid w:val="00DC49C3"/>
    <w:rsid w:val="00DD0C56"/>
    <w:rsid w:val="00DD2F7F"/>
    <w:rsid w:val="00DF52D7"/>
    <w:rsid w:val="00E0799F"/>
    <w:rsid w:val="00E11166"/>
    <w:rsid w:val="00E249D9"/>
    <w:rsid w:val="00E41064"/>
    <w:rsid w:val="00E554B3"/>
    <w:rsid w:val="00E6081F"/>
    <w:rsid w:val="00E658A4"/>
    <w:rsid w:val="00E71297"/>
    <w:rsid w:val="00EA510C"/>
    <w:rsid w:val="00EB0306"/>
    <w:rsid w:val="00EF373E"/>
    <w:rsid w:val="00EF6931"/>
    <w:rsid w:val="00F1163B"/>
    <w:rsid w:val="00F22811"/>
    <w:rsid w:val="00F33BDD"/>
    <w:rsid w:val="00FD0ACA"/>
    <w:rsid w:val="00FE1928"/>
    <w:rsid w:val="00FF0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F6E74"/>
  <w15:chartTrackingRefBased/>
  <w15:docId w15:val="{38AACAB1-00BF-4E62-8705-F5B55147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3F7A33"/>
    <w:pPr>
      <w:keepNext/>
      <w:spacing w:after="0" w:line="240" w:lineRule="auto"/>
      <w:outlineLvl w:val="0"/>
    </w:pPr>
    <w:rPr>
      <w:rFonts w:ascii="Times New Roman" w:eastAsia="Times New Roman" w:hAnsi="Times New Roman" w:cs="Times New Roman"/>
      <w:sz w:val="16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F7A33"/>
    <w:pPr>
      <w:tabs>
        <w:tab w:val="center" w:pos="4536"/>
        <w:tab w:val="right" w:pos="9072"/>
      </w:tabs>
      <w:spacing w:after="0" w:line="240" w:lineRule="auto"/>
    </w:pPr>
  </w:style>
  <w:style w:type="character" w:customStyle="1" w:styleId="stBilgiChar">
    <w:name w:val="Üst Bilgi Char"/>
    <w:basedOn w:val="VarsaylanParagrafYazTipi"/>
    <w:link w:val="stBilgi"/>
    <w:rsid w:val="003F7A33"/>
  </w:style>
  <w:style w:type="paragraph" w:styleId="AltBilgi">
    <w:name w:val="footer"/>
    <w:basedOn w:val="Normal"/>
    <w:link w:val="AltBilgiChar"/>
    <w:uiPriority w:val="99"/>
    <w:unhideWhenUsed/>
    <w:rsid w:val="003F7A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A33"/>
  </w:style>
  <w:style w:type="character" w:customStyle="1" w:styleId="Balk1Char">
    <w:name w:val="Başlık 1 Char"/>
    <w:basedOn w:val="VarsaylanParagrafYazTipi"/>
    <w:link w:val="Balk1"/>
    <w:rsid w:val="003F7A33"/>
    <w:rPr>
      <w:rFonts w:ascii="Times New Roman" w:eastAsia="Times New Roman" w:hAnsi="Times New Roman" w:cs="Times New Roman"/>
      <w:sz w:val="160"/>
      <w:szCs w:val="20"/>
      <w:lang w:eastAsia="tr-TR"/>
    </w:rPr>
  </w:style>
  <w:style w:type="character" w:customStyle="1" w:styleId="Gvdemetnitalik">
    <w:name w:val="Gövde metni + İtalik"/>
    <w:rsid w:val="003F7A33"/>
    <w:rPr>
      <w:rFonts w:ascii="Times New Roman" w:eastAsia="Times New Roman" w:hAnsi="Times New Roman" w:cs="Times New Roman"/>
      <w:b w:val="0"/>
      <w:bCs w:val="0"/>
      <w:i/>
      <w:iCs/>
      <w:smallCaps w:val="0"/>
      <w:strike w:val="0"/>
      <w:color w:val="000000"/>
      <w:spacing w:val="0"/>
      <w:w w:val="100"/>
      <w:position w:val="0"/>
      <w:sz w:val="22"/>
      <w:szCs w:val="22"/>
      <w:u w:val="none"/>
      <w:lang w:val="tr-TR"/>
    </w:rPr>
  </w:style>
  <w:style w:type="character" w:customStyle="1" w:styleId="GvdemetniKaln">
    <w:name w:val="Gövde metni + Kalın"/>
    <w:rsid w:val="003F7A33"/>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
    <w:name w:val="Gövde metni"/>
    <w:rsid w:val="003F7A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paragraph" w:styleId="ListeParagraf">
    <w:name w:val="List Paragraph"/>
    <w:basedOn w:val="Normal"/>
    <w:uiPriority w:val="34"/>
    <w:qFormat/>
    <w:rsid w:val="006B0D47"/>
    <w:pPr>
      <w:ind w:left="720"/>
      <w:contextualSpacing/>
    </w:pPr>
  </w:style>
  <w:style w:type="paragraph" w:styleId="AralkYok">
    <w:name w:val="No Spacing"/>
    <w:uiPriority w:val="1"/>
    <w:qFormat/>
    <w:rsid w:val="00AB1682"/>
    <w:pPr>
      <w:spacing w:after="0" w:line="240" w:lineRule="auto"/>
    </w:pPr>
  </w:style>
  <w:style w:type="character" w:customStyle="1" w:styleId="Gvdemetni0">
    <w:name w:val="Gövde metni_"/>
    <w:basedOn w:val="VarsaylanParagrafYazTipi"/>
    <w:rsid w:val="00DC0B11"/>
    <w:rPr>
      <w:rFonts w:ascii="Times New Roman" w:eastAsia="Times New Roman" w:hAnsi="Times New Roman" w:cs="Times New Roman"/>
      <w:shd w:val="clear" w:color="auto" w:fill="FFFFFF"/>
    </w:rPr>
  </w:style>
  <w:style w:type="paragraph" w:styleId="BalonMetni">
    <w:name w:val="Balloon Text"/>
    <w:basedOn w:val="Normal"/>
    <w:link w:val="BalonMetniChar"/>
    <w:uiPriority w:val="99"/>
    <w:semiHidden/>
    <w:unhideWhenUsed/>
    <w:rsid w:val="009601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0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00714">
      <w:bodyDiv w:val="1"/>
      <w:marLeft w:val="0"/>
      <w:marRight w:val="0"/>
      <w:marTop w:val="0"/>
      <w:marBottom w:val="0"/>
      <w:divBdr>
        <w:top w:val="none" w:sz="0" w:space="0" w:color="auto"/>
        <w:left w:val="none" w:sz="0" w:space="0" w:color="auto"/>
        <w:bottom w:val="none" w:sz="0" w:space="0" w:color="auto"/>
        <w:right w:val="none" w:sz="0" w:space="0" w:color="auto"/>
      </w:divBdr>
      <w:divsChild>
        <w:div w:id="1941180604">
          <w:marLeft w:val="0"/>
          <w:marRight w:val="0"/>
          <w:marTop w:val="0"/>
          <w:marBottom w:val="0"/>
          <w:divBdr>
            <w:top w:val="none" w:sz="0" w:space="0" w:color="auto"/>
            <w:left w:val="none" w:sz="0" w:space="0" w:color="auto"/>
            <w:bottom w:val="none" w:sz="0" w:space="0" w:color="auto"/>
            <w:right w:val="none" w:sz="0" w:space="0" w:color="auto"/>
          </w:divBdr>
          <w:divsChild>
            <w:div w:id="552355247">
              <w:marLeft w:val="0"/>
              <w:marRight w:val="0"/>
              <w:marTop w:val="0"/>
              <w:marBottom w:val="0"/>
              <w:divBdr>
                <w:top w:val="none" w:sz="0" w:space="0" w:color="auto"/>
                <w:left w:val="none" w:sz="0" w:space="0" w:color="auto"/>
                <w:bottom w:val="none" w:sz="0" w:space="0" w:color="auto"/>
                <w:right w:val="none" w:sz="0" w:space="0" w:color="auto"/>
              </w:divBdr>
              <w:divsChild>
                <w:div w:id="668947950">
                  <w:marLeft w:val="0"/>
                  <w:marRight w:val="0"/>
                  <w:marTop w:val="0"/>
                  <w:marBottom w:val="0"/>
                  <w:divBdr>
                    <w:top w:val="none" w:sz="0" w:space="0" w:color="auto"/>
                    <w:left w:val="none" w:sz="0" w:space="0" w:color="auto"/>
                    <w:bottom w:val="none" w:sz="0" w:space="0" w:color="auto"/>
                    <w:right w:val="none" w:sz="0" w:space="0" w:color="auto"/>
                  </w:divBdr>
                  <w:divsChild>
                    <w:div w:id="993994602">
                      <w:marLeft w:val="0"/>
                      <w:marRight w:val="0"/>
                      <w:marTop w:val="45"/>
                      <w:marBottom w:val="0"/>
                      <w:divBdr>
                        <w:top w:val="none" w:sz="0" w:space="0" w:color="auto"/>
                        <w:left w:val="none" w:sz="0" w:space="0" w:color="auto"/>
                        <w:bottom w:val="none" w:sz="0" w:space="0" w:color="auto"/>
                        <w:right w:val="none" w:sz="0" w:space="0" w:color="auto"/>
                      </w:divBdr>
                      <w:divsChild>
                        <w:div w:id="951789015">
                          <w:marLeft w:val="0"/>
                          <w:marRight w:val="0"/>
                          <w:marTop w:val="0"/>
                          <w:marBottom w:val="0"/>
                          <w:divBdr>
                            <w:top w:val="none" w:sz="0" w:space="0" w:color="auto"/>
                            <w:left w:val="none" w:sz="0" w:space="0" w:color="auto"/>
                            <w:bottom w:val="none" w:sz="0" w:space="0" w:color="auto"/>
                            <w:right w:val="none" w:sz="0" w:space="0" w:color="auto"/>
                          </w:divBdr>
                          <w:divsChild>
                            <w:div w:id="964774745">
                              <w:marLeft w:val="2070"/>
                              <w:marRight w:val="3960"/>
                              <w:marTop w:val="0"/>
                              <w:marBottom w:val="0"/>
                              <w:divBdr>
                                <w:top w:val="none" w:sz="0" w:space="0" w:color="auto"/>
                                <w:left w:val="none" w:sz="0" w:space="0" w:color="auto"/>
                                <w:bottom w:val="none" w:sz="0" w:space="0" w:color="auto"/>
                                <w:right w:val="none" w:sz="0" w:space="0" w:color="auto"/>
                              </w:divBdr>
                              <w:divsChild>
                                <w:div w:id="729226951">
                                  <w:marLeft w:val="0"/>
                                  <w:marRight w:val="0"/>
                                  <w:marTop w:val="0"/>
                                  <w:marBottom w:val="0"/>
                                  <w:divBdr>
                                    <w:top w:val="none" w:sz="0" w:space="0" w:color="auto"/>
                                    <w:left w:val="none" w:sz="0" w:space="0" w:color="auto"/>
                                    <w:bottom w:val="none" w:sz="0" w:space="0" w:color="auto"/>
                                    <w:right w:val="none" w:sz="0" w:space="0" w:color="auto"/>
                                  </w:divBdr>
                                  <w:divsChild>
                                    <w:div w:id="73363992">
                                      <w:marLeft w:val="0"/>
                                      <w:marRight w:val="0"/>
                                      <w:marTop w:val="0"/>
                                      <w:marBottom w:val="0"/>
                                      <w:divBdr>
                                        <w:top w:val="none" w:sz="0" w:space="0" w:color="auto"/>
                                        <w:left w:val="none" w:sz="0" w:space="0" w:color="auto"/>
                                        <w:bottom w:val="none" w:sz="0" w:space="0" w:color="auto"/>
                                        <w:right w:val="none" w:sz="0" w:space="0" w:color="auto"/>
                                      </w:divBdr>
                                      <w:divsChild>
                                        <w:div w:id="2004044795">
                                          <w:marLeft w:val="0"/>
                                          <w:marRight w:val="0"/>
                                          <w:marTop w:val="0"/>
                                          <w:marBottom w:val="0"/>
                                          <w:divBdr>
                                            <w:top w:val="none" w:sz="0" w:space="0" w:color="auto"/>
                                            <w:left w:val="none" w:sz="0" w:space="0" w:color="auto"/>
                                            <w:bottom w:val="none" w:sz="0" w:space="0" w:color="auto"/>
                                            <w:right w:val="none" w:sz="0" w:space="0" w:color="auto"/>
                                          </w:divBdr>
                                          <w:divsChild>
                                            <w:div w:id="1588465388">
                                              <w:marLeft w:val="0"/>
                                              <w:marRight w:val="0"/>
                                              <w:marTop w:val="90"/>
                                              <w:marBottom w:val="0"/>
                                              <w:divBdr>
                                                <w:top w:val="none" w:sz="0" w:space="0" w:color="auto"/>
                                                <w:left w:val="none" w:sz="0" w:space="0" w:color="auto"/>
                                                <w:bottom w:val="none" w:sz="0" w:space="0" w:color="auto"/>
                                                <w:right w:val="none" w:sz="0" w:space="0" w:color="auto"/>
                                              </w:divBdr>
                                              <w:divsChild>
                                                <w:div w:id="561258194">
                                                  <w:marLeft w:val="0"/>
                                                  <w:marRight w:val="0"/>
                                                  <w:marTop w:val="0"/>
                                                  <w:marBottom w:val="0"/>
                                                  <w:divBdr>
                                                    <w:top w:val="none" w:sz="0" w:space="0" w:color="auto"/>
                                                    <w:left w:val="none" w:sz="0" w:space="0" w:color="auto"/>
                                                    <w:bottom w:val="none" w:sz="0" w:space="0" w:color="auto"/>
                                                    <w:right w:val="none" w:sz="0" w:space="0" w:color="auto"/>
                                                  </w:divBdr>
                                                  <w:divsChild>
                                                    <w:div w:id="101653713">
                                                      <w:marLeft w:val="0"/>
                                                      <w:marRight w:val="0"/>
                                                      <w:marTop w:val="0"/>
                                                      <w:marBottom w:val="0"/>
                                                      <w:divBdr>
                                                        <w:top w:val="none" w:sz="0" w:space="0" w:color="auto"/>
                                                        <w:left w:val="none" w:sz="0" w:space="0" w:color="auto"/>
                                                        <w:bottom w:val="none" w:sz="0" w:space="0" w:color="auto"/>
                                                        <w:right w:val="none" w:sz="0" w:space="0" w:color="auto"/>
                                                      </w:divBdr>
                                                      <w:divsChild>
                                                        <w:div w:id="2072727701">
                                                          <w:marLeft w:val="0"/>
                                                          <w:marRight w:val="0"/>
                                                          <w:marTop w:val="0"/>
                                                          <w:marBottom w:val="390"/>
                                                          <w:divBdr>
                                                            <w:top w:val="none" w:sz="0" w:space="0" w:color="auto"/>
                                                            <w:left w:val="none" w:sz="0" w:space="0" w:color="auto"/>
                                                            <w:bottom w:val="none" w:sz="0" w:space="0" w:color="auto"/>
                                                            <w:right w:val="none" w:sz="0" w:space="0" w:color="auto"/>
                                                          </w:divBdr>
                                                          <w:divsChild>
                                                            <w:div w:id="250086900">
                                                              <w:marLeft w:val="0"/>
                                                              <w:marRight w:val="0"/>
                                                              <w:marTop w:val="0"/>
                                                              <w:marBottom w:val="0"/>
                                                              <w:divBdr>
                                                                <w:top w:val="none" w:sz="0" w:space="0" w:color="auto"/>
                                                                <w:left w:val="none" w:sz="0" w:space="0" w:color="auto"/>
                                                                <w:bottom w:val="none" w:sz="0" w:space="0" w:color="auto"/>
                                                                <w:right w:val="none" w:sz="0" w:space="0" w:color="auto"/>
                                                              </w:divBdr>
                                                              <w:divsChild>
                                                                <w:div w:id="942422487">
                                                                  <w:marLeft w:val="0"/>
                                                                  <w:marRight w:val="0"/>
                                                                  <w:marTop w:val="0"/>
                                                                  <w:marBottom w:val="0"/>
                                                                  <w:divBdr>
                                                                    <w:top w:val="none" w:sz="0" w:space="0" w:color="auto"/>
                                                                    <w:left w:val="none" w:sz="0" w:space="0" w:color="auto"/>
                                                                    <w:bottom w:val="none" w:sz="0" w:space="0" w:color="auto"/>
                                                                    <w:right w:val="none" w:sz="0" w:space="0" w:color="auto"/>
                                                                  </w:divBdr>
                                                                  <w:divsChild>
                                                                    <w:div w:id="514685301">
                                                                      <w:marLeft w:val="0"/>
                                                                      <w:marRight w:val="0"/>
                                                                      <w:marTop w:val="0"/>
                                                                      <w:marBottom w:val="0"/>
                                                                      <w:divBdr>
                                                                        <w:top w:val="none" w:sz="0" w:space="0" w:color="auto"/>
                                                                        <w:left w:val="none" w:sz="0" w:space="0" w:color="auto"/>
                                                                        <w:bottom w:val="none" w:sz="0" w:space="0" w:color="auto"/>
                                                                        <w:right w:val="none" w:sz="0" w:space="0" w:color="auto"/>
                                                                      </w:divBdr>
                                                                      <w:divsChild>
                                                                        <w:div w:id="58094744">
                                                                          <w:marLeft w:val="0"/>
                                                                          <w:marRight w:val="0"/>
                                                                          <w:marTop w:val="0"/>
                                                                          <w:marBottom w:val="0"/>
                                                                          <w:divBdr>
                                                                            <w:top w:val="none" w:sz="0" w:space="0" w:color="auto"/>
                                                                            <w:left w:val="none" w:sz="0" w:space="0" w:color="auto"/>
                                                                            <w:bottom w:val="none" w:sz="0" w:space="0" w:color="auto"/>
                                                                            <w:right w:val="none" w:sz="0" w:space="0" w:color="auto"/>
                                                                          </w:divBdr>
                                                                          <w:divsChild>
                                                                            <w:div w:id="391276661">
                                                                              <w:marLeft w:val="0"/>
                                                                              <w:marRight w:val="0"/>
                                                                              <w:marTop w:val="0"/>
                                                                              <w:marBottom w:val="0"/>
                                                                              <w:divBdr>
                                                                                <w:top w:val="none" w:sz="0" w:space="0" w:color="auto"/>
                                                                                <w:left w:val="none" w:sz="0" w:space="0" w:color="auto"/>
                                                                                <w:bottom w:val="none" w:sz="0" w:space="0" w:color="auto"/>
                                                                                <w:right w:val="none" w:sz="0" w:space="0" w:color="auto"/>
                                                                              </w:divBdr>
                                                                              <w:divsChild>
                                                                                <w:div w:id="382484305">
                                                                                  <w:marLeft w:val="0"/>
                                                                                  <w:marRight w:val="0"/>
                                                                                  <w:marTop w:val="0"/>
                                                                                  <w:marBottom w:val="0"/>
                                                                                  <w:divBdr>
                                                                                    <w:top w:val="none" w:sz="0" w:space="0" w:color="auto"/>
                                                                                    <w:left w:val="none" w:sz="0" w:space="0" w:color="auto"/>
                                                                                    <w:bottom w:val="none" w:sz="0" w:space="0" w:color="auto"/>
                                                                                    <w:right w:val="none" w:sz="0" w:space="0" w:color="auto"/>
                                                                                  </w:divBdr>
                                                                                  <w:divsChild>
                                                                                    <w:div w:id="14189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CLASSIFICATIONDATETIME%">08:01 25/10/2019</XMLData>
</file>

<file path=customXml/item2.xml><?xml version="1.0" encoding="utf-8"?>
<XMLData TextToDisplay="%DOCUMENTGUID%">{00000000-0000-0000-0000-000000000000}</XMLData>
</file>

<file path=customXml/item3.xml><?xml version="1.0" encoding="utf-8"?>
<XMLData TextToDisplay="RightsWATCHMark">3|DHMI-DHMI Genel-TASNIF DISI|{00000000-0000-0000-0000-000000000000}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37AFC-76B4-4D2F-A000-A130845EAEB3}">
  <ds:schemaRefs/>
</ds:datastoreItem>
</file>

<file path=customXml/itemProps2.xml><?xml version="1.0" encoding="utf-8"?>
<ds:datastoreItem xmlns:ds="http://schemas.openxmlformats.org/officeDocument/2006/customXml" ds:itemID="{1FF9F79C-C268-4B10-A06D-CE41677A791A}">
  <ds:schemaRefs/>
</ds:datastoreItem>
</file>

<file path=customXml/itemProps3.xml><?xml version="1.0" encoding="utf-8"?>
<ds:datastoreItem xmlns:ds="http://schemas.openxmlformats.org/officeDocument/2006/customXml" ds:itemID="{4DB10FB1-8819-49FF-B834-A70277CB810E}">
  <ds:schemaRefs/>
</ds:datastoreItem>
</file>

<file path=customXml/itemProps4.xml><?xml version="1.0" encoding="utf-8"?>
<ds:datastoreItem xmlns:ds="http://schemas.openxmlformats.org/officeDocument/2006/customXml" ds:itemID="{EA9EF5AF-FC58-4B1B-AE31-A0EC25EA6C29}">
  <ds:schemaRefs>
    <ds:schemaRef ds:uri="http://schemas.openxmlformats.org/officeDocument/2006/bibliography"/>
  </ds:schemaRefs>
</ds:datastoreItem>
</file>

<file path=customXml/itemProps5.xml><?xml version="1.0" encoding="utf-8"?>
<ds:datastoreItem xmlns:ds="http://schemas.openxmlformats.org/officeDocument/2006/customXml" ds:itemID="{A1133BFE-A6F0-4B4C-8DBB-35689C83F88D}"/>
</file>

<file path=customXml/itemProps6.xml><?xml version="1.0" encoding="utf-8"?>
<ds:datastoreItem xmlns:ds="http://schemas.openxmlformats.org/officeDocument/2006/customXml" ds:itemID="{81BA4BB9-5943-430B-96E5-6699726230E8}"/>
</file>

<file path=customXml/itemProps7.xml><?xml version="1.0" encoding="utf-8"?>
<ds:datastoreItem xmlns:ds="http://schemas.openxmlformats.org/officeDocument/2006/customXml" ds:itemID="{3642EAA9-FF9A-4468-94CB-24206D0C6ED7}"/>
</file>

<file path=docProps/app.xml><?xml version="1.0" encoding="utf-8"?>
<Properties xmlns="http://schemas.openxmlformats.org/officeDocument/2006/extended-properties" xmlns:vt="http://schemas.openxmlformats.org/officeDocument/2006/docPropsVTypes">
  <Template>Normal</Template>
  <TotalTime>2230</TotalTime>
  <Pages>6</Pages>
  <Words>1755</Words>
  <Characters>12082</Characters>
  <Application>Microsoft Office Word</Application>
  <DocSecurity>0</DocSecurity>
  <Lines>232</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TOPTAŞ</dc:creator>
  <cp:keywords/>
  <dc:description/>
  <cp:lastModifiedBy>Güler PİRİM</cp:lastModifiedBy>
  <cp:revision>70</cp:revision>
  <cp:lastPrinted>2020-02-10T08:21:00Z</cp:lastPrinted>
  <dcterms:created xsi:type="dcterms:W3CDTF">2018-05-23T12:19:00Z</dcterms:created>
  <dcterms:modified xsi:type="dcterms:W3CDTF">2020-03-11T06:05:00Z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 Genel-TASNIF DISI|{00000000-0000-0000-0000-000000000000}</vt:lpwstr>
  </property>
</Properties>
</file>