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280852165"/>
        <w:docPartObj>
          <w:docPartGallery w:val="Cover Pages"/>
          <w:docPartUnique/>
        </w:docPartObj>
      </w:sdtPr>
      <w:sdtEndPr>
        <w:rPr>
          <w:b/>
          <w:bCs/>
          <w:sz w:val="24"/>
          <w:szCs w:val="24"/>
        </w:rPr>
      </w:sdtEndPr>
      <w:sdtContent>
        <w:p w14:paraId="3D675AF2" w14:textId="77777777" w:rsidR="006515E9" w:rsidRDefault="006515E9">
          <w:pPr>
            <w:pStyle w:val="AralkYok"/>
          </w:pPr>
        </w:p>
        <w:p w14:paraId="714880E0" w14:textId="58D27E03" w:rsidR="006515E9" w:rsidRDefault="006515E9">
          <w:pPr>
            <w:pStyle w:val="AralkYok"/>
          </w:pPr>
          <w:r w:rsidRPr="00CE00C1">
            <w:rPr>
              <w:rFonts w:cstheme="minorHAnsi"/>
              <w:noProof/>
            </w:rPr>
            <w:drawing>
              <wp:anchor distT="0" distB="0" distL="114300" distR="114300" simplePos="0" relativeHeight="251663360" behindDoc="1" locked="0" layoutInCell="1" allowOverlap="1" wp14:anchorId="0E51A4E3" wp14:editId="1E390D63">
                <wp:simplePos x="0" y="0"/>
                <wp:positionH relativeFrom="margin">
                  <wp:align>center</wp:align>
                </wp:positionH>
                <wp:positionV relativeFrom="paragraph">
                  <wp:posOffset>15875</wp:posOffset>
                </wp:positionV>
                <wp:extent cx="1323340" cy="1323340"/>
                <wp:effectExtent l="0" t="0" r="0" b="0"/>
                <wp:wrapTight wrapText="bothSides">
                  <wp:wrapPolygon edited="0">
                    <wp:start x="6841" y="0"/>
                    <wp:lineTo x="4664" y="933"/>
                    <wp:lineTo x="622" y="4353"/>
                    <wp:lineTo x="0" y="6841"/>
                    <wp:lineTo x="0" y="14925"/>
                    <wp:lineTo x="3109" y="19900"/>
                    <wp:lineTo x="2798" y="21144"/>
                    <wp:lineTo x="18656" y="21144"/>
                    <wp:lineTo x="18345" y="19900"/>
                    <wp:lineTo x="21144" y="14925"/>
                    <wp:lineTo x="21144" y="7152"/>
                    <wp:lineTo x="20833" y="4353"/>
                    <wp:lineTo x="16480" y="933"/>
                    <wp:lineTo x="14303" y="0"/>
                    <wp:lineTo x="6841" y="0"/>
                  </wp:wrapPolygon>
                </wp:wrapTight>
                <wp:docPr id="39" name="Resim 39"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Dosya:DHMİ logo.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23340" cy="1323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9B4F" w14:textId="719213D2" w:rsidR="006515E9" w:rsidRDefault="006515E9">
          <w:pPr>
            <w:pStyle w:val="AralkYok"/>
          </w:pPr>
        </w:p>
        <w:p w14:paraId="7939D62A" w14:textId="2908CAEC" w:rsidR="006515E9" w:rsidRDefault="006515E9">
          <w:pPr>
            <w:pStyle w:val="AralkYok"/>
          </w:pPr>
          <w:r>
            <w:rPr>
              <w:noProof/>
            </w:rPr>
            <mc:AlternateContent>
              <mc:Choice Requires="wpg">
                <w:drawing>
                  <wp:anchor distT="0" distB="0" distL="114300" distR="114300" simplePos="0" relativeHeight="251659264" behindDoc="1" locked="0" layoutInCell="1" allowOverlap="1" wp14:anchorId="3ADA0198" wp14:editId="1CA7B48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2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 7"/>
                              <wpg:cNvGrpSpPr>
                                <a:grpSpLocks noChangeAspect="1"/>
                              </wpg:cNvGrpSpPr>
                              <wpg:grpSpPr>
                                <a:xfrm>
                                  <a:off x="80645" y="4826972"/>
                                  <a:ext cx="1306273" cy="2505863"/>
                                  <a:chOff x="80645" y="4649964"/>
                                  <a:chExt cx="874712" cy="1677988"/>
                                </a:xfrm>
                              </wpg:grpSpPr>
                              <wps:wsp>
                                <wps:cNvPr id="8"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B85D990" id="Gr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">
                    <v:rect id="Dikdörtgen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Serbest Biçimli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Serbest Biçimli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Serbest Biçimli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Serbest Biçimli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Serbest Biçimli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Serbest Biçimli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Serbest Biçimli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BF7BB09" w14:textId="771E19D8" w:rsidR="006515E9" w:rsidRDefault="006515E9">
          <w:r>
            <w:rPr>
              <w:noProof/>
              <w:lang w:eastAsia="tr-TR"/>
            </w:rPr>
            <mc:AlternateContent>
              <mc:Choice Requires="wps">
                <w:drawing>
                  <wp:anchor distT="0" distB="0" distL="114300" distR="114300" simplePos="0" relativeHeight="251660288" behindDoc="0" locked="0" layoutInCell="1" allowOverlap="1" wp14:anchorId="2E84CCB2" wp14:editId="41375FE8">
                    <wp:simplePos x="0" y="0"/>
                    <wp:positionH relativeFrom="margin">
                      <wp:align>right</wp:align>
                    </wp:positionH>
                    <wp:positionV relativeFrom="page">
                      <wp:posOffset>2438399</wp:posOffset>
                    </wp:positionV>
                    <wp:extent cx="5600700" cy="2924175"/>
                    <wp:effectExtent l="0" t="0" r="0" b="9525"/>
                    <wp:wrapNone/>
                    <wp:docPr id="1" name="Metin Kutusu 1"/>
                    <wp:cNvGraphicFramePr/>
                    <a:graphic xmlns:a="http://schemas.openxmlformats.org/drawingml/2006/main">
                      <a:graphicData uri="http://schemas.microsoft.com/office/word/2010/wordprocessingShape">
                        <wps:wsp>
                          <wps:cNvSpPr txBox="1"/>
                          <wps:spPr>
                            <a:xfrm>
                              <a:off x="0" y="0"/>
                              <a:ext cx="56007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47384" w14:textId="0DC34FB5" w:rsidR="006515E9" w:rsidRDefault="0063204F" w:rsidP="006515E9">
                                <w:pPr>
                                  <w:pStyle w:val="AralkYok"/>
                                  <w:jc w:val="center"/>
                                  <w:rPr>
                                    <w:rFonts w:asciiTheme="majorHAnsi" w:eastAsiaTheme="majorEastAsia" w:hAnsiTheme="majorHAnsi" w:cstheme="majorBidi"/>
                                    <w:color w:val="262626" w:themeColor="text1" w:themeTint="D9"/>
                                    <w:sz w:val="52"/>
                                    <w:szCs w:val="52"/>
                                  </w:rPr>
                                </w:pPr>
                                <w:sdt>
                                  <w:sdtPr>
                                    <w:rPr>
                                      <w:rFonts w:asciiTheme="majorHAnsi" w:eastAsiaTheme="majorEastAsia" w:hAnsiTheme="majorHAnsi" w:cstheme="majorBidi"/>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515E9" w:rsidRPr="006515E9">
                                      <w:rPr>
                                        <w:rFonts w:asciiTheme="majorHAnsi" w:eastAsiaTheme="majorEastAsia" w:hAnsiTheme="majorHAnsi" w:cstheme="majorBidi"/>
                                        <w:color w:val="262626" w:themeColor="text1" w:themeTint="D9"/>
                                        <w:sz w:val="52"/>
                                        <w:szCs w:val="52"/>
                                      </w:rPr>
                                      <w:t>DEVLET HAVA MEYDANLARI İŞLETMESİ GENEL MÜDÜRLÜĞÜ</w:t>
                                    </w:r>
                                  </w:sdtContent>
                                </w:sdt>
                              </w:p>
                              <w:p w14:paraId="18D583D6" w14:textId="686DB60E" w:rsidR="006515E9" w:rsidRDefault="006515E9" w:rsidP="006515E9">
                                <w:pPr>
                                  <w:pStyle w:val="AralkYok"/>
                                  <w:jc w:val="center"/>
                                  <w:rPr>
                                    <w:rFonts w:asciiTheme="majorHAnsi" w:eastAsiaTheme="majorEastAsia" w:hAnsiTheme="majorHAnsi" w:cstheme="majorBidi"/>
                                    <w:color w:val="262626" w:themeColor="text1" w:themeTint="D9"/>
                                    <w:sz w:val="52"/>
                                    <w:szCs w:val="52"/>
                                  </w:rPr>
                                </w:pPr>
                              </w:p>
                              <w:p w14:paraId="53EE309E" w14:textId="77777777" w:rsidR="006515E9" w:rsidRPr="006515E9" w:rsidRDefault="006515E9" w:rsidP="006515E9">
                                <w:pPr>
                                  <w:pStyle w:val="AralkYok"/>
                                  <w:jc w:val="center"/>
                                  <w:rPr>
                                    <w:rFonts w:asciiTheme="majorHAnsi" w:eastAsiaTheme="majorEastAsia" w:hAnsiTheme="majorHAnsi" w:cstheme="majorBidi"/>
                                    <w:color w:val="262626" w:themeColor="text1" w:themeTint="D9"/>
                                    <w:sz w:val="52"/>
                                    <w:szCs w:val="52"/>
                                  </w:rPr>
                                </w:pPr>
                              </w:p>
                              <w:p w14:paraId="1C80698B" w14:textId="20B56F3F" w:rsidR="006515E9" w:rsidRDefault="00003785" w:rsidP="006515E9">
                                <w:pPr>
                                  <w:spacing w:before="120"/>
                                  <w:jc w:val="center"/>
                                  <w:rPr>
                                    <w:color w:val="404040" w:themeColor="text1" w:themeTint="BF"/>
                                    <w:sz w:val="36"/>
                                    <w:szCs w:val="36"/>
                                  </w:rPr>
                                </w:pPr>
                                <w:r>
                                  <w:rPr>
                                    <w:color w:val="404040" w:themeColor="text1" w:themeTint="BF"/>
                                    <w:sz w:val="36"/>
                                    <w:szCs w:val="36"/>
                                  </w:rPr>
                                  <w:t xml:space="preserve">HURDA UÇAK SATIŞ </w:t>
                                </w:r>
                                <w:sdt>
                                  <w:sdtPr>
                                    <w:rPr>
                                      <w:color w:val="404040" w:themeColor="text1" w:themeTint="BF"/>
                                      <w:sz w:val="36"/>
                                      <w:szCs w:val="36"/>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6515E9">
                                      <w:rPr>
                                        <w:color w:val="404040" w:themeColor="text1" w:themeTint="BF"/>
                                        <w:sz w:val="36"/>
                                        <w:szCs w:val="36"/>
                                      </w:rPr>
                                      <w:t>YÖNERGESİ</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84CCB2" id="_x0000_t202" coordsize="21600,21600" o:spt="202" path="m,l,21600r21600,l21600,xe">
                    <v:stroke joinstyle="miter"/>
                    <v:path gradientshapeok="t" o:connecttype="rect"/>
                  </v:shapetype>
                  <v:shape id="Metin Kutusu 1" o:spid="_x0000_s1026" type="#_x0000_t202" style="position:absolute;margin-left:389.8pt;margin-top:192pt;width:441pt;height:23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" filled="f" stroked="f" strokeweight=".5pt">
                    <v:textbox inset="0,0,0,0">
                      <w:txbxContent>
                        <w:p w14:paraId="66747384" w14:textId="0DC34FB5" w:rsidR="006515E9" w:rsidRDefault="00003785" w:rsidP="006515E9">
                          <w:pPr>
                            <w:pStyle w:val="AralkYok"/>
                            <w:jc w:val="center"/>
                            <w:rPr>
                              <w:rFonts w:asciiTheme="majorHAnsi" w:eastAsiaTheme="majorEastAsia" w:hAnsiTheme="majorHAnsi" w:cstheme="majorBidi"/>
                              <w:color w:val="262626" w:themeColor="text1" w:themeTint="D9"/>
                              <w:sz w:val="52"/>
                              <w:szCs w:val="52"/>
                            </w:rPr>
                          </w:pPr>
                          <w:sdt>
                            <w:sdtPr>
                              <w:rPr>
                                <w:rFonts w:asciiTheme="majorHAnsi" w:eastAsiaTheme="majorEastAsia" w:hAnsiTheme="majorHAnsi" w:cstheme="majorBidi"/>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515E9" w:rsidRPr="006515E9">
                                <w:rPr>
                                  <w:rFonts w:asciiTheme="majorHAnsi" w:eastAsiaTheme="majorEastAsia" w:hAnsiTheme="majorHAnsi" w:cstheme="majorBidi"/>
                                  <w:color w:val="262626" w:themeColor="text1" w:themeTint="D9"/>
                                  <w:sz w:val="52"/>
                                  <w:szCs w:val="52"/>
                                </w:rPr>
                                <w:t>DEVLET HAVA MEYDANLARI İŞLETMESİ GENEL MÜDÜRLÜĞÜ</w:t>
                              </w:r>
                            </w:sdtContent>
                          </w:sdt>
                        </w:p>
                        <w:p w14:paraId="18D583D6" w14:textId="686DB60E" w:rsidR="006515E9" w:rsidRDefault="006515E9" w:rsidP="006515E9">
                          <w:pPr>
                            <w:pStyle w:val="AralkYok"/>
                            <w:jc w:val="center"/>
                            <w:rPr>
                              <w:rFonts w:asciiTheme="majorHAnsi" w:eastAsiaTheme="majorEastAsia" w:hAnsiTheme="majorHAnsi" w:cstheme="majorBidi"/>
                              <w:color w:val="262626" w:themeColor="text1" w:themeTint="D9"/>
                              <w:sz w:val="52"/>
                              <w:szCs w:val="52"/>
                            </w:rPr>
                          </w:pPr>
                        </w:p>
                        <w:p w14:paraId="53EE309E" w14:textId="77777777" w:rsidR="006515E9" w:rsidRPr="006515E9" w:rsidRDefault="006515E9" w:rsidP="006515E9">
                          <w:pPr>
                            <w:pStyle w:val="AralkYok"/>
                            <w:jc w:val="center"/>
                            <w:rPr>
                              <w:rFonts w:asciiTheme="majorHAnsi" w:eastAsiaTheme="majorEastAsia" w:hAnsiTheme="majorHAnsi" w:cstheme="majorBidi"/>
                              <w:color w:val="262626" w:themeColor="text1" w:themeTint="D9"/>
                              <w:sz w:val="52"/>
                              <w:szCs w:val="52"/>
                            </w:rPr>
                          </w:pPr>
                        </w:p>
                        <w:p w14:paraId="1C80698B" w14:textId="20B56F3F" w:rsidR="006515E9" w:rsidRDefault="00003785" w:rsidP="006515E9">
                          <w:pPr>
                            <w:spacing w:before="120"/>
                            <w:jc w:val="center"/>
                            <w:rPr>
                              <w:color w:val="404040" w:themeColor="text1" w:themeTint="BF"/>
                              <w:sz w:val="36"/>
                              <w:szCs w:val="36"/>
                            </w:rPr>
                          </w:pPr>
                          <w:r>
                            <w:rPr>
                              <w:color w:val="404040" w:themeColor="text1" w:themeTint="BF"/>
                              <w:sz w:val="36"/>
                              <w:szCs w:val="36"/>
                            </w:rPr>
                            <w:t xml:space="preserve">HURDA UÇAK SATIŞ </w:t>
                          </w:r>
                          <w:sdt>
                            <w:sdtPr>
                              <w:rPr>
                                <w:color w:val="404040" w:themeColor="text1" w:themeTint="BF"/>
                                <w:sz w:val="36"/>
                                <w:szCs w:val="36"/>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6515E9">
                                <w:rPr>
                                  <w:color w:val="404040" w:themeColor="text1" w:themeTint="BF"/>
                                  <w:sz w:val="36"/>
                                  <w:szCs w:val="36"/>
                                </w:rPr>
                                <w:t>YÖNERGESİ</w:t>
                              </w:r>
                            </w:sdtContent>
                          </w:sdt>
                        </w:p>
                      </w:txbxContent>
                    </v:textbox>
                    <w10:wrap anchorx="margin" anchory="page"/>
                  </v:shape>
                </w:pict>
              </mc:Fallback>
            </mc:AlternateContent>
          </w:r>
          <w:r>
            <w:br w:type="page"/>
          </w:r>
        </w:p>
        <w:p w14:paraId="6D9FD694" w14:textId="7A5F75A4" w:rsidR="00511E3F" w:rsidRPr="00F476A2" w:rsidRDefault="00511E3F" w:rsidP="00F328EC">
          <w:pPr>
            <w:jc w:val="center"/>
            <w:rPr>
              <w:b/>
              <w:bCs/>
              <w:sz w:val="28"/>
              <w:szCs w:val="28"/>
            </w:rPr>
          </w:pPr>
          <w:bookmarkStart w:id="0" w:name="_GoBack"/>
          <w:bookmarkEnd w:id="0"/>
          <w:r w:rsidRPr="00F476A2">
            <w:rPr>
              <w:b/>
              <w:bCs/>
              <w:sz w:val="28"/>
              <w:szCs w:val="28"/>
            </w:rPr>
            <w:lastRenderedPageBreak/>
            <w:t>DEĞİŞİKLİKLER</w:t>
          </w:r>
          <w:r w:rsidR="00EF41E5">
            <w:rPr>
              <w:b/>
              <w:bCs/>
              <w:sz w:val="28"/>
              <w:szCs w:val="28"/>
            </w:rPr>
            <w:t xml:space="preserve"> (Örnek Tablo)</w:t>
          </w:r>
        </w:p>
        <w:tbl>
          <w:tblPr>
            <w:tblStyle w:val="TabloKlavuzu"/>
            <w:tblW w:w="0" w:type="auto"/>
            <w:tblLook w:val="04A0" w:firstRow="1" w:lastRow="0" w:firstColumn="1" w:lastColumn="0" w:noHBand="0" w:noVBand="1"/>
          </w:tblPr>
          <w:tblGrid>
            <w:gridCol w:w="846"/>
            <w:gridCol w:w="1417"/>
            <w:gridCol w:w="6799"/>
          </w:tblGrid>
          <w:tr w:rsidR="00511E3F" w14:paraId="64A9E0CB" w14:textId="77777777" w:rsidTr="00F24CA8">
            <w:tc>
              <w:tcPr>
                <w:tcW w:w="846" w:type="dxa"/>
                <w:tcBorders>
                  <w:bottom w:val="double" w:sz="4" w:space="0" w:color="auto"/>
                </w:tcBorders>
              </w:tcPr>
              <w:p w14:paraId="63BD34BE" w14:textId="21E2E641" w:rsidR="00511E3F" w:rsidRDefault="00F24CA8" w:rsidP="00F24CA8">
                <w:pPr>
                  <w:jc w:val="center"/>
                  <w:rPr>
                    <w:b/>
                    <w:bCs/>
                    <w:sz w:val="24"/>
                    <w:szCs w:val="24"/>
                  </w:rPr>
                </w:pPr>
                <w:r>
                  <w:rPr>
                    <w:b/>
                    <w:bCs/>
                    <w:sz w:val="24"/>
                    <w:szCs w:val="24"/>
                  </w:rPr>
                  <w:t>NO</w:t>
                </w:r>
              </w:p>
            </w:tc>
            <w:tc>
              <w:tcPr>
                <w:tcW w:w="1417" w:type="dxa"/>
                <w:tcBorders>
                  <w:bottom w:val="double" w:sz="4" w:space="0" w:color="auto"/>
                </w:tcBorders>
              </w:tcPr>
              <w:p w14:paraId="6C9D3CDB" w14:textId="280AE7A5" w:rsidR="00511E3F" w:rsidRDefault="00F24CA8" w:rsidP="00F24CA8">
                <w:pPr>
                  <w:jc w:val="center"/>
                  <w:rPr>
                    <w:b/>
                    <w:bCs/>
                    <w:sz w:val="24"/>
                    <w:szCs w:val="24"/>
                  </w:rPr>
                </w:pPr>
                <w:r>
                  <w:rPr>
                    <w:b/>
                    <w:bCs/>
                    <w:sz w:val="24"/>
                    <w:szCs w:val="24"/>
                  </w:rPr>
                  <w:t>TARİH</w:t>
                </w:r>
              </w:p>
            </w:tc>
            <w:tc>
              <w:tcPr>
                <w:tcW w:w="6799" w:type="dxa"/>
                <w:tcBorders>
                  <w:bottom w:val="double" w:sz="4" w:space="0" w:color="auto"/>
                </w:tcBorders>
              </w:tcPr>
              <w:p w14:paraId="6734839C" w14:textId="58847191" w:rsidR="00511E3F" w:rsidRDefault="00F24CA8" w:rsidP="00F24CA8">
                <w:pPr>
                  <w:jc w:val="center"/>
                  <w:rPr>
                    <w:b/>
                    <w:bCs/>
                    <w:sz w:val="24"/>
                    <w:szCs w:val="24"/>
                  </w:rPr>
                </w:pPr>
                <w:r>
                  <w:rPr>
                    <w:b/>
                    <w:bCs/>
                    <w:sz w:val="24"/>
                    <w:szCs w:val="24"/>
                  </w:rPr>
                  <w:t>DEĞİŞTİRİLEN MADDELER</w:t>
                </w:r>
              </w:p>
            </w:tc>
          </w:tr>
          <w:tr w:rsidR="00511E3F" w14:paraId="244FAEED" w14:textId="77777777" w:rsidTr="00F24CA8">
            <w:tc>
              <w:tcPr>
                <w:tcW w:w="846" w:type="dxa"/>
                <w:tcBorders>
                  <w:top w:val="double" w:sz="4" w:space="0" w:color="auto"/>
                </w:tcBorders>
              </w:tcPr>
              <w:p w14:paraId="6421C5E1" w14:textId="77777777" w:rsidR="00511E3F" w:rsidRDefault="00511E3F">
                <w:pPr>
                  <w:rPr>
                    <w:b/>
                    <w:bCs/>
                    <w:sz w:val="24"/>
                    <w:szCs w:val="24"/>
                  </w:rPr>
                </w:pPr>
              </w:p>
            </w:tc>
            <w:tc>
              <w:tcPr>
                <w:tcW w:w="1417" w:type="dxa"/>
                <w:tcBorders>
                  <w:top w:val="double" w:sz="4" w:space="0" w:color="auto"/>
                </w:tcBorders>
              </w:tcPr>
              <w:p w14:paraId="7EB1256C" w14:textId="77777777" w:rsidR="00511E3F" w:rsidRDefault="00511E3F">
                <w:pPr>
                  <w:rPr>
                    <w:b/>
                    <w:bCs/>
                    <w:sz w:val="24"/>
                    <w:szCs w:val="24"/>
                  </w:rPr>
                </w:pPr>
              </w:p>
            </w:tc>
            <w:tc>
              <w:tcPr>
                <w:tcW w:w="6799" w:type="dxa"/>
                <w:tcBorders>
                  <w:top w:val="double" w:sz="4" w:space="0" w:color="auto"/>
                </w:tcBorders>
              </w:tcPr>
              <w:p w14:paraId="6CF59485" w14:textId="77777777" w:rsidR="00511E3F" w:rsidRDefault="00511E3F">
                <w:pPr>
                  <w:rPr>
                    <w:b/>
                    <w:bCs/>
                    <w:sz w:val="24"/>
                    <w:szCs w:val="24"/>
                  </w:rPr>
                </w:pPr>
              </w:p>
            </w:tc>
          </w:tr>
          <w:tr w:rsidR="00511E3F" w14:paraId="267C7EC6" w14:textId="77777777" w:rsidTr="00F24CA8">
            <w:tc>
              <w:tcPr>
                <w:tcW w:w="846" w:type="dxa"/>
              </w:tcPr>
              <w:p w14:paraId="1FF67046" w14:textId="77777777" w:rsidR="00511E3F" w:rsidRDefault="00511E3F">
                <w:pPr>
                  <w:rPr>
                    <w:b/>
                    <w:bCs/>
                    <w:sz w:val="24"/>
                    <w:szCs w:val="24"/>
                  </w:rPr>
                </w:pPr>
              </w:p>
            </w:tc>
            <w:tc>
              <w:tcPr>
                <w:tcW w:w="1417" w:type="dxa"/>
              </w:tcPr>
              <w:p w14:paraId="4C3DED6B" w14:textId="77777777" w:rsidR="00511E3F" w:rsidRDefault="00511E3F">
                <w:pPr>
                  <w:rPr>
                    <w:b/>
                    <w:bCs/>
                    <w:sz w:val="24"/>
                    <w:szCs w:val="24"/>
                  </w:rPr>
                </w:pPr>
              </w:p>
            </w:tc>
            <w:tc>
              <w:tcPr>
                <w:tcW w:w="6799" w:type="dxa"/>
              </w:tcPr>
              <w:p w14:paraId="7ECA005A" w14:textId="77777777" w:rsidR="00511E3F" w:rsidRDefault="00511E3F">
                <w:pPr>
                  <w:rPr>
                    <w:b/>
                    <w:bCs/>
                    <w:sz w:val="24"/>
                    <w:szCs w:val="24"/>
                  </w:rPr>
                </w:pPr>
              </w:p>
            </w:tc>
          </w:tr>
          <w:tr w:rsidR="00511E3F" w14:paraId="67ABD8B2" w14:textId="77777777" w:rsidTr="00F24CA8">
            <w:tc>
              <w:tcPr>
                <w:tcW w:w="846" w:type="dxa"/>
              </w:tcPr>
              <w:p w14:paraId="111831FF" w14:textId="77777777" w:rsidR="00511E3F" w:rsidRDefault="00511E3F">
                <w:pPr>
                  <w:rPr>
                    <w:b/>
                    <w:bCs/>
                    <w:sz w:val="24"/>
                    <w:szCs w:val="24"/>
                  </w:rPr>
                </w:pPr>
              </w:p>
            </w:tc>
            <w:tc>
              <w:tcPr>
                <w:tcW w:w="1417" w:type="dxa"/>
              </w:tcPr>
              <w:p w14:paraId="6842C2B9" w14:textId="77777777" w:rsidR="00511E3F" w:rsidRDefault="00511E3F">
                <w:pPr>
                  <w:rPr>
                    <w:b/>
                    <w:bCs/>
                    <w:sz w:val="24"/>
                    <w:szCs w:val="24"/>
                  </w:rPr>
                </w:pPr>
              </w:p>
            </w:tc>
            <w:tc>
              <w:tcPr>
                <w:tcW w:w="6799" w:type="dxa"/>
              </w:tcPr>
              <w:p w14:paraId="64353129" w14:textId="77777777" w:rsidR="00511E3F" w:rsidRDefault="00511E3F">
                <w:pPr>
                  <w:rPr>
                    <w:b/>
                    <w:bCs/>
                    <w:sz w:val="24"/>
                    <w:szCs w:val="24"/>
                  </w:rPr>
                </w:pPr>
              </w:p>
            </w:tc>
          </w:tr>
          <w:tr w:rsidR="00511E3F" w14:paraId="52BFD205" w14:textId="77777777" w:rsidTr="00F24CA8">
            <w:tc>
              <w:tcPr>
                <w:tcW w:w="846" w:type="dxa"/>
              </w:tcPr>
              <w:p w14:paraId="46A50698" w14:textId="77777777" w:rsidR="00511E3F" w:rsidRDefault="00511E3F">
                <w:pPr>
                  <w:rPr>
                    <w:b/>
                    <w:bCs/>
                    <w:sz w:val="24"/>
                    <w:szCs w:val="24"/>
                  </w:rPr>
                </w:pPr>
              </w:p>
            </w:tc>
            <w:tc>
              <w:tcPr>
                <w:tcW w:w="1417" w:type="dxa"/>
              </w:tcPr>
              <w:p w14:paraId="43FADE91" w14:textId="77777777" w:rsidR="00511E3F" w:rsidRDefault="00511E3F">
                <w:pPr>
                  <w:rPr>
                    <w:b/>
                    <w:bCs/>
                    <w:sz w:val="24"/>
                    <w:szCs w:val="24"/>
                  </w:rPr>
                </w:pPr>
              </w:p>
            </w:tc>
            <w:tc>
              <w:tcPr>
                <w:tcW w:w="6799" w:type="dxa"/>
              </w:tcPr>
              <w:p w14:paraId="0A39495B" w14:textId="77777777" w:rsidR="00511E3F" w:rsidRDefault="00511E3F">
                <w:pPr>
                  <w:rPr>
                    <w:b/>
                    <w:bCs/>
                    <w:sz w:val="24"/>
                    <w:szCs w:val="24"/>
                  </w:rPr>
                </w:pPr>
              </w:p>
            </w:tc>
          </w:tr>
          <w:tr w:rsidR="00511E3F" w14:paraId="241FD0AF" w14:textId="77777777" w:rsidTr="00F24CA8">
            <w:tc>
              <w:tcPr>
                <w:tcW w:w="846" w:type="dxa"/>
              </w:tcPr>
              <w:p w14:paraId="23E8D8DE" w14:textId="77777777" w:rsidR="00511E3F" w:rsidRDefault="00511E3F">
                <w:pPr>
                  <w:rPr>
                    <w:b/>
                    <w:bCs/>
                    <w:sz w:val="24"/>
                    <w:szCs w:val="24"/>
                  </w:rPr>
                </w:pPr>
              </w:p>
            </w:tc>
            <w:tc>
              <w:tcPr>
                <w:tcW w:w="1417" w:type="dxa"/>
              </w:tcPr>
              <w:p w14:paraId="36D48854" w14:textId="77777777" w:rsidR="00511E3F" w:rsidRDefault="00511E3F">
                <w:pPr>
                  <w:rPr>
                    <w:b/>
                    <w:bCs/>
                    <w:sz w:val="24"/>
                    <w:szCs w:val="24"/>
                  </w:rPr>
                </w:pPr>
              </w:p>
            </w:tc>
            <w:tc>
              <w:tcPr>
                <w:tcW w:w="6799" w:type="dxa"/>
              </w:tcPr>
              <w:p w14:paraId="127EC387" w14:textId="77777777" w:rsidR="00511E3F" w:rsidRDefault="00511E3F">
                <w:pPr>
                  <w:rPr>
                    <w:b/>
                    <w:bCs/>
                    <w:sz w:val="24"/>
                    <w:szCs w:val="24"/>
                  </w:rPr>
                </w:pPr>
              </w:p>
            </w:tc>
          </w:tr>
          <w:tr w:rsidR="00511E3F" w14:paraId="2D802D01" w14:textId="77777777" w:rsidTr="00F24CA8">
            <w:tc>
              <w:tcPr>
                <w:tcW w:w="846" w:type="dxa"/>
              </w:tcPr>
              <w:p w14:paraId="73959DB7" w14:textId="77777777" w:rsidR="00511E3F" w:rsidRDefault="00511E3F">
                <w:pPr>
                  <w:rPr>
                    <w:b/>
                    <w:bCs/>
                    <w:sz w:val="24"/>
                    <w:szCs w:val="24"/>
                  </w:rPr>
                </w:pPr>
              </w:p>
            </w:tc>
            <w:tc>
              <w:tcPr>
                <w:tcW w:w="1417" w:type="dxa"/>
              </w:tcPr>
              <w:p w14:paraId="4DD07502" w14:textId="77777777" w:rsidR="00511E3F" w:rsidRDefault="00511E3F">
                <w:pPr>
                  <w:rPr>
                    <w:b/>
                    <w:bCs/>
                    <w:sz w:val="24"/>
                    <w:szCs w:val="24"/>
                  </w:rPr>
                </w:pPr>
              </w:p>
            </w:tc>
            <w:tc>
              <w:tcPr>
                <w:tcW w:w="6799" w:type="dxa"/>
              </w:tcPr>
              <w:p w14:paraId="5125AD8F" w14:textId="77777777" w:rsidR="00511E3F" w:rsidRDefault="00511E3F">
                <w:pPr>
                  <w:rPr>
                    <w:b/>
                    <w:bCs/>
                    <w:sz w:val="24"/>
                    <w:szCs w:val="24"/>
                  </w:rPr>
                </w:pPr>
              </w:p>
            </w:tc>
          </w:tr>
          <w:tr w:rsidR="00511E3F" w14:paraId="79C97AC1" w14:textId="77777777" w:rsidTr="00F24CA8">
            <w:tc>
              <w:tcPr>
                <w:tcW w:w="846" w:type="dxa"/>
              </w:tcPr>
              <w:p w14:paraId="294B41FA" w14:textId="77777777" w:rsidR="00511E3F" w:rsidRDefault="00511E3F">
                <w:pPr>
                  <w:rPr>
                    <w:b/>
                    <w:bCs/>
                    <w:sz w:val="24"/>
                    <w:szCs w:val="24"/>
                  </w:rPr>
                </w:pPr>
              </w:p>
            </w:tc>
            <w:tc>
              <w:tcPr>
                <w:tcW w:w="1417" w:type="dxa"/>
              </w:tcPr>
              <w:p w14:paraId="472ED9A7" w14:textId="77777777" w:rsidR="00511E3F" w:rsidRDefault="00511E3F">
                <w:pPr>
                  <w:rPr>
                    <w:b/>
                    <w:bCs/>
                    <w:sz w:val="24"/>
                    <w:szCs w:val="24"/>
                  </w:rPr>
                </w:pPr>
              </w:p>
            </w:tc>
            <w:tc>
              <w:tcPr>
                <w:tcW w:w="6799" w:type="dxa"/>
              </w:tcPr>
              <w:p w14:paraId="6B60C098" w14:textId="77777777" w:rsidR="00511E3F" w:rsidRDefault="00511E3F">
                <w:pPr>
                  <w:rPr>
                    <w:b/>
                    <w:bCs/>
                    <w:sz w:val="24"/>
                    <w:szCs w:val="24"/>
                  </w:rPr>
                </w:pPr>
              </w:p>
            </w:tc>
          </w:tr>
          <w:tr w:rsidR="00511E3F" w14:paraId="5FDFCD27" w14:textId="77777777" w:rsidTr="00F24CA8">
            <w:tc>
              <w:tcPr>
                <w:tcW w:w="846" w:type="dxa"/>
              </w:tcPr>
              <w:p w14:paraId="58C921A3" w14:textId="77777777" w:rsidR="00511E3F" w:rsidRDefault="00511E3F">
                <w:pPr>
                  <w:rPr>
                    <w:b/>
                    <w:bCs/>
                    <w:sz w:val="24"/>
                    <w:szCs w:val="24"/>
                  </w:rPr>
                </w:pPr>
              </w:p>
            </w:tc>
            <w:tc>
              <w:tcPr>
                <w:tcW w:w="1417" w:type="dxa"/>
              </w:tcPr>
              <w:p w14:paraId="371C54FD" w14:textId="77777777" w:rsidR="00511E3F" w:rsidRDefault="00511E3F">
                <w:pPr>
                  <w:rPr>
                    <w:b/>
                    <w:bCs/>
                    <w:sz w:val="24"/>
                    <w:szCs w:val="24"/>
                  </w:rPr>
                </w:pPr>
              </w:p>
            </w:tc>
            <w:tc>
              <w:tcPr>
                <w:tcW w:w="6799" w:type="dxa"/>
              </w:tcPr>
              <w:p w14:paraId="54F54187" w14:textId="77777777" w:rsidR="00511E3F" w:rsidRDefault="00511E3F">
                <w:pPr>
                  <w:rPr>
                    <w:b/>
                    <w:bCs/>
                    <w:sz w:val="24"/>
                    <w:szCs w:val="24"/>
                  </w:rPr>
                </w:pPr>
              </w:p>
            </w:tc>
          </w:tr>
          <w:tr w:rsidR="00511E3F" w14:paraId="603A799C" w14:textId="77777777" w:rsidTr="00F24CA8">
            <w:tc>
              <w:tcPr>
                <w:tcW w:w="846" w:type="dxa"/>
              </w:tcPr>
              <w:p w14:paraId="6C193E29" w14:textId="77777777" w:rsidR="00511E3F" w:rsidRDefault="00511E3F">
                <w:pPr>
                  <w:rPr>
                    <w:b/>
                    <w:bCs/>
                    <w:sz w:val="24"/>
                    <w:szCs w:val="24"/>
                  </w:rPr>
                </w:pPr>
              </w:p>
            </w:tc>
            <w:tc>
              <w:tcPr>
                <w:tcW w:w="1417" w:type="dxa"/>
              </w:tcPr>
              <w:p w14:paraId="1F729452" w14:textId="77777777" w:rsidR="00511E3F" w:rsidRDefault="00511E3F">
                <w:pPr>
                  <w:rPr>
                    <w:b/>
                    <w:bCs/>
                    <w:sz w:val="24"/>
                    <w:szCs w:val="24"/>
                  </w:rPr>
                </w:pPr>
              </w:p>
            </w:tc>
            <w:tc>
              <w:tcPr>
                <w:tcW w:w="6799" w:type="dxa"/>
              </w:tcPr>
              <w:p w14:paraId="09B0D726" w14:textId="77777777" w:rsidR="00511E3F" w:rsidRDefault="00511E3F">
                <w:pPr>
                  <w:rPr>
                    <w:b/>
                    <w:bCs/>
                    <w:sz w:val="24"/>
                    <w:szCs w:val="24"/>
                  </w:rPr>
                </w:pPr>
              </w:p>
            </w:tc>
          </w:tr>
          <w:tr w:rsidR="00511E3F" w14:paraId="0DBBA9F3" w14:textId="77777777" w:rsidTr="00F24CA8">
            <w:tc>
              <w:tcPr>
                <w:tcW w:w="846" w:type="dxa"/>
              </w:tcPr>
              <w:p w14:paraId="5E0E8ECF" w14:textId="77777777" w:rsidR="00511E3F" w:rsidRDefault="00511E3F">
                <w:pPr>
                  <w:rPr>
                    <w:b/>
                    <w:bCs/>
                    <w:sz w:val="24"/>
                    <w:szCs w:val="24"/>
                  </w:rPr>
                </w:pPr>
              </w:p>
            </w:tc>
            <w:tc>
              <w:tcPr>
                <w:tcW w:w="1417" w:type="dxa"/>
              </w:tcPr>
              <w:p w14:paraId="6F898153" w14:textId="77777777" w:rsidR="00511E3F" w:rsidRDefault="00511E3F">
                <w:pPr>
                  <w:rPr>
                    <w:b/>
                    <w:bCs/>
                    <w:sz w:val="24"/>
                    <w:szCs w:val="24"/>
                  </w:rPr>
                </w:pPr>
              </w:p>
            </w:tc>
            <w:tc>
              <w:tcPr>
                <w:tcW w:w="6799" w:type="dxa"/>
              </w:tcPr>
              <w:p w14:paraId="09333D19" w14:textId="77777777" w:rsidR="00511E3F" w:rsidRDefault="00511E3F">
                <w:pPr>
                  <w:rPr>
                    <w:b/>
                    <w:bCs/>
                    <w:sz w:val="24"/>
                    <w:szCs w:val="24"/>
                  </w:rPr>
                </w:pPr>
              </w:p>
            </w:tc>
          </w:tr>
          <w:tr w:rsidR="00511E3F" w14:paraId="0673E435" w14:textId="77777777" w:rsidTr="00F24CA8">
            <w:tc>
              <w:tcPr>
                <w:tcW w:w="846" w:type="dxa"/>
              </w:tcPr>
              <w:p w14:paraId="2ED08415" w14:textId="77777777" w:rsidR="00511E3F" w:rsidRDefault="00511E3F">
                <w:pPr>
                  <w:rPr>
                    <w:b/>
                    <w:bCs/>
                    <w:sz w:val="24"/>
                    <w:szCs w:val="24"/>
                  </w:rPr>
                </w:pPr>
              </w:p>
            </w:tc>
            <w:tc>
              <w:tcPr>
                <w:tcW w:w="1417" w:type="dxa"/>
              </w:tcPr>
              <w:p w14:paraId="1067F365" w14:textId="77777777" w:rsidR="00511E3F" w:rsidRDefault="00511E3F">
                <w:pPr>
                  <w:rPr>
                    <w:b/>
                    <w:bCs/>
                    <w:sz w:val="24"/>
                    <w:szCs w:val="24"/>
                  </w:rPr>
                </w:pPr>
              </w:p>
            </w:tc>
            <w:tc>
              <w:tcPr>
                <w:tcW w:w="6799" w:type="dxa"/>
              </w:tcPr>
              <w:p w14:paraId="7EF13464" w14:textId="77777777" w:rsidR="00511E3F" w:rsidRDefault="00511E3F">
                <w:pPr>
                  <w:rPr>
                    <w:b/>
                    <w:bCs/>
                    <w:sz w:val="24"/>
                    <w:szCs w:val="24"/>
                  </w:rPr>
                </w:pPr>
              </w:p>
            </w:tc>
          </w:tr>
          <w:tr w:rsidR="00511E3F" w14:paraId="112D6AF0" w14:textId="77777777" w:rsidTr="00F24CA8">
            <w:tc>
              <w:tcPr>
                <w:tcW w:w="846" w:type="dxa"/>
              </w:tcPr>
              <w:p w14:paraId="4AAC34DB" w14:textId="77777777" w:rsidR="00511E3F" w:rsidRDefault="00511E3F">
                <w:pPr>
                  <w:rPr>
                    <w:b/>
                    <w:bCs/>
                    <w:sz w:val="24"/>
                    <w:szCs w:val="24"/>
                  </w:rPr>
                </w:pPr>
              </w:p>
            </w:tc>
            <w:tc>
              <w:tcPr>
                <w:tcW w:w="1417" w:type="dxa"/>
              </w:tcPr>
              <w:p w14:paraId="4B749C6F" w14:textId="77777777" w:rsidR="00511E3F" w:rsidRDefault="00511E3F">
                <w:pPr>
                  <w:rPr>
                    <w:b/>
                    <w:bCs/>
                    <w:sz w:val="24"/>
                    <w:szCs w:val="24"/>
                  </w:rPr>
                </w:pPr>
              </w:p>
            </w:tc>
            <w:tc>
              <w:tcPr>
                <w:tcW w:w="6799" w:type="dxa"/>
              </w:tcPr>
              <w:p w14:paraId="53A23739" w14:textId="77777777" w:rsidR="00511E3F" w:rsidRDefault="00511E3F">
                <w:pPr>
                  <w:rPr>
                    <w:b/>
                    <w:bCs/>
                    <w:sz w:val="24"/>
                    <w:szCs w:val="24"/>
                  </w:rPr>
                </w:pPr>
              </w:p>
            </w:tc>
          </w:tr>
          <w:tr w:rsidR="00511E3F" w14:paraId="3C8C6E29" w14:textId="77777777" w:rsidTr="00F24CA8">
            <w:tc>
              <w:tcPr>
                <w:tcW w:w="846" w:type="dxa"/>
              </w:tcPr>
              <w:p w14:paraId="601F2AD4" w14:textId="77777777" w:rsidR="00511E3F" w:rsidRDefault="00511E3F">
                <w:pPr>
                  <w:rPr>
                    <w:b/>
                    <w:bCs/>
                    <w:sz w:val="24"/>
                    <w:szCs w:val="24"/>
                  </w:rPr>
                </w:pPr>
              </w:p>
            </w:tc>
            <w:tc>
              <w:tcPr>
                <w:tcW w:w="1417" w:type="dxa"/>
              </w:tcPr>
              <w:p w14:paraId="26BAF3D0" w14:textId="77777777" w:rsidR="00511E3F" w:rsidRDefault="00511E3F">
                <w:pPr>
                  <w:rPr>
                    <w:b/>
                    <w:bCs/>
                    <w:sz w:val="24"/>
                    <w:szCs w:val="24"/>
                  </w:rPr>
                </w:pPr>
              </w:p>
            </w:tc>
            <w:tc>
              <w:tcPr>
                <w:tcW w:w="6799" w:type="dxa"/>
              </w:tcPr>
              <w:p w14:paraId="6D284282" w14:textId="77777777" w:rsidR="00511E3F" w:rsidRDefault="00511E3F">
                <w:pPr>
                  <w:rPr>
                    <w:b/>
                    <w:bCs/>
                    <w:sz w:val="24"/>
                    <w:szCs w:val="24"/>
                  </w:rPr>
                </w:pPr>
              </w:p>
            </w:tc>
          </w:tr>
          <w:tr w:rsidR="00511E3F" w14:paraId="3EBB69C6" w14:textId="77777777" w:rsidTr="00F24CA8">
            <w:tc>
              <w:tcPr>
                <w:tcW w:w="846" w:type="dxa"/>
              </w:tcPr>
              <w:p w14:paraId="51CB69F4" w14:textId="77777777" w:rsidR="00511E3F" w:rsidRDefault="00511E3F">
                <w:pPr>
                  <w:rPr>
                    <w:b/>
                    <w:bCs/>
                    <w:sz w:val="24"/>
                    <w:szCs w:val="24"/>
                  </w:rPr>
                </w:pPr>
              </w:p>
            </w:tc>
            <w:tc>
              <w:tcPr>
                <w:tcW w:w="1417" w:type="dxa"/>
              </w:tcPr>
              <w:p w14:paraId="03ACA690" w14:textId="77777777" w:rsidR="00511E3F" w:rsidRDefault="00511E3F">
                <w:pPr>
                  <w:rPr>
                    <w:b/>
                    <w:bCs/>
                    <w:sz w:val="24"/>
                    <w:szCs w:val="24"/>
                  </w:rPr>
                </w:pPr>
              </w:p>
            </w:tc>
            <w:tc>
              <w:tcPr>
                <w:tcW w:w="6799" w:type="dxa"/>
              </w:tcPr>
              <w:p w14:paraId="117E8B87" w14:textId="77777777" w:rsidR="00511E3F" w:rsidRDefault="00511E3F">
                <w:pPr>
                  <w:rPr>
                    <w:b/>
                    <w:bCs/>
                    <w:sz w:val="24"/>
                    <w:szCs w:val="24"/>
                  </w:rPr>
                </w:pPr>
              </w:p>
            </w:tc>
          </w:tr>
          <w:tr w:rsidR="00511E3F" w14:paraId="23E05BE1" w14:textId="77777777" w:rsidTr="00F24CA8">
            <w:tc>
              <w:tcPr>
                <w:tcW w:w="846" w:type="dxa"/>
              </w:tcPr>
              <w:p w14:paraId="5D0982AE" w14:textId="77777777" w:rsidR="00511E3F" w:rsidRDefault="00511E3F">
                <w:pPr>
                  <w:rPr>
                    <w:b/>
                    <w:bCs/>
                    <w:sz w:val="24"/>
                    <w:szCs w:val="24"/>
                  </w:rPr>
                </w:pPr>
              </w:p>
            </w:tc>
            <w:tc>
              <w:tcPr>
                <w:tcW w:w="1417" w:type="dxa"/>
              </w:tcPr>
              <w:p w14:paraId="50E727E0" w14:textId="77777777" w:rsidR="00511E3F" w:rsidRDefault="00511E3F">
                <w:pPr>
                  <w:rPr>
                    <w:b/>
                    <w:bCs/>
                    <w:sz w:val="24"/>
                    <w:szCs w:val="24"/>
                  </w:rPr>
                </w:pPr>
              </w:p>
            </w:tc>
            <w:tc>
              <w:tcPr>
                <w:tcW w:w="6799" w:type="dxa"/>
              </w:tcPr>
              <w:p w14:paraId="4EF18DF9" w14:textId="77777777" w:rsidR="00511E3F" w:rsidRDefault="00511E3F">
                <w:pPr>
                  <w:rPr>
                    <w:b/>
                    <w:bCs/>
                    <w:sz w:val="24"/>
                    <w:szCs w:val="24"/>
                  </w:rPr>
                </w:pPr>
              </w:p>
            </w:tc>
          </w:tr>
          <w:tr w:rsidR="00511E3F" w14:paraId="1D75A320" w14:textId="77777777" w:rsidTr="00F24CA8">
            <w:tc>
              <w:tcPr>
                <w:tcW w:w="846" w:type="dxa"/>
              </w:tcPr>
              <w:p w14:paraId="5267B682" w14:textId="77777777" w:rsidR="00511E3F" w:rsidRDefault="00511E3F">
                <w:pPr>
                  <w:rPr>
                    <w:b/>
                    <w:bCs/>
                    <w:sz w:val="24"/>
                    <w:szCs w:val="24"/>
                  </w:rPr>
                </w:pPr>
              </w:p>
            </w:tc>
            <w:tc>
              <w:tcPr>
                <w:tcW w:w="1417" w:type="dxa"/>
              </w:tcPr>
              <w:p w14:paraId="6FD16A39" w14:textId="77777777" w:rsidR="00511E3F" w:rsidRDefault="00511E3F">
                <w:pPr>
                  <w:rPr>
                    <w:b/>
                    <w:bCs/>
                    <w:sz w:val="24"/>
                    <w:szCs w:val="24"/>
                  </w:rPr>
                </w:pPr>
              </w:p>
            </w:tc>
            <w:tc>
              <w:tcPr>
                <w:tcW w:w="6799" w:type="dxa"/>
              </w:tcPr>
              <w:p w14:paraId="4FE4F41C" w14:textId="77777777" w:rsidR="00511E3F" w:rsidRDefault="00511E3F">
                <w:pPr>
                  <w:rPr>
                    <w:b/>
                    <w:bCs/>
                    <w:sz w:val="24"/>
                    <w:szCs w:val="24"/>
                  </w:rPr>
                </w:pPr>
              </w:p>
            </w:tc>
          </w:tr>
          <w:tr w:rsidR="00511E3F" w14:paraId="259E4CBF" w14:textId="77777777" w:rsidTr="00F24CA8">
            <w:tc>
              <w:tcPr>
                <w:tcW w:w="846" w:type="dxa"/>
              </w:tcPr>
              <w:p w14:paraId="0EB06CB3" w14:textId="77777777" w:rsidR="00511E3F" w:rsidRDefault="00511E3F">
                <w:pPr>
                  <w:rPr>
                    <w:b/>
                    <w:bCs/>
                    <w:sz w:val="24"/>
                    <w:szCs w:val="24"/>
                  </w:rPr>
                </w:pPr>
              </w:p>
            </w:tc>
            <w:tc>
              <w:tcPr>
                <w:tcW w:w="1417" w:type="dxa"/>
              </w:tcPr>
              <w:p w14:paraId="2146D1DE" w14:textId="77777777" w:rsidR="00511E3F" w:rsidRDefault="00511E3F">
                <w:pPr>
                  <w:rPr>
                    <w:b/>
                    <w:bCs/>
                    <w:sz w:val="24"/>
                    <w:szCs w:val="24"/>
                  </w:rPr>
                </w:pPr>
              </w:p>
            </w:tc>
            <w:tc>
              <w:tcPr>
                <w:tcW w:w="6799" w:type="dxa"/>
              </w:tcPr>
              <w:p w14:paraId="34EDE606" w14:textId="77777777" w:rsidR="00511E3F" w:rsidRDefault="00511E3F">
                <w:pPr>
                  <w:rPr>
                    <w:b/>
                    <w:bCs/>
                    <w:sz w:val="24"/>
                    <w:szCs w:val="24"/>
                  </w:rPr>
                </w:pPr>
              </w:p>
            </w:tc>
          </w:tr>
          <w:tr w:rsidR="00511E3F" w14:paraId="69E1F3A7" w14:textId="77777777" w:rsidTr="00F24CA8">
            <w:tc>
              <w:tcPr>
                <w:tcW w:w="846" w:type="dxa"/>
              </w:tcPr>
              <w:p w14:paraId="10D3CF16" w14:textId="77777777" w:rsidR="00511E3F" w:rsidRDefault="00511E3F">
                <w:pPr>
                  <w:rPr>
                    <w:b/>
                    <w:bCs/>
                    <w:sz w:val="24"/>
                    <w:szCs w:val="24"/>
                  </w:rPr>
                </w:pPr>
              </w:p>
            </w:tc>
            <w:tc>
              <w:tcPr>
                <w:tcW w:w="1417" w:type="dxa"/>
              </w:tcPr>
              <w:p w14:paraId="28BC2DF9" w14:textId="77777777" w:rsidR="00511E3F" w:rsidRDefault="00511E3F">
                <w:pPr>
                  <w:rPr>
                    <w:b/>
                    <w:bCs/>
                    <w:sz w:val="24"/>
                    <w:szCs w:val="24"/>
                  </w:rPr>
                </w:pPr>
              </w:p>
            </w:tc>
            <w:tc>
              <w:tcPr>
                <w:tcW w:w="6799" w:type="dxa"/>
              </w:tcPr>
              <w:p w14:paraId="563C7F06" w14:textId="77777777" w:rsidR="00511E3F" w:rsidRDefault="00511E3F">
                <w:pPr>
                  <w:rPr>
                    <w:b/>
                    <w:bCs/>
                    <w:sz w:val="24"/>
                    <w:szCs w:val="24"/>
                  </w:rPr>
                </w:pPr>
              </w:p>
            </w:tc>
          </w:tr>
          <w:tr w:rsidR="00511E3F" w14:paraId="3DEBE414" w14:textId="77777777" w:rsidTr="00F24CA8">
            <w:tc>
              <w:tcPr>
                <w:tcW w:w="846" w:type="dxa"/>
              </w:tcPr>
              <w:p w14:paraId="21B8A764" w14:textId="77777777" w:rsidR="00511E3F" w:rsidRDefault="00511E3F">
                <w:pPr>
                  <w:rPr>
                    <w:b/>
                    <w:bCs/>
                    <w:sz w:val="24"/>
                    <w:szCs w:val="24"/>
                  </w:rPr>
                </w:pPr>
              </w:p>
            </w:tc>
            <w:tc>
              <w:tcPr>
                <w:tcW w:w="1417" w:type="dxa"/>
              </w:tcPr>
              <w:p w14:paraId="43FA6E5C" w14:textId="77777777" w:rsidR="00511E3F" w:rsidRDefault="00511E3F">
                <w:pPr>
                  <w:rPr>
                    <w:b/>
                    <w:bCs/>
                    <w:sz w:val="24"/>
                    <w:szCs w:val="24"/>
                  </w:rPr>
                </w:pPr>
              </w:p>
            </w:tc>
            <w:tc>
              <w:tcPr>
                <w:tcW w:w="6799" w:type="dxa"/>
              </w:tcPr>
              <w:p w14:paraId="7968A0C0" w14:textId="77777777" w:rsidR="00511E3F" w:rsidRDefault="00511E3F">
                <w:pPr>
                  <w:rPr>
                    <w:b/>
                    <w:bCs/>
                    <w:sz w:val="24"/>
                    <w:szCs w:val="24"/>
                  </w:rPr>
                </w:pPr>
              </w:p>
            </w:tc>
          </w:tr>
          <w:tr w:rsidR="00511E3F" w14:paraId="46368D69" w14:textId="77777777" w:rsidTr="00F24CA8">
            <w:tc>
              <w:tcPr>
                <w:tcW w:w="846" w:type="dxa"/>
              </w:tcPr>
              <w:p w14:paraId="0BB51A29" w14:textId="77777777" w:rsidR="00511E3F" w:rsidRDefault="00511E3F">
                <w:pPr>
                  <w:rPr>
                    <w:b/>
                    <w:bCs/>
                    <w:sz w:val="24"/>
                    <w:szCs w:val="24"/>
                  </w:rPr>
                </w:pPr>
              </w:p>
            </w:tc>
            <w:tc>
              <w:tcPr>
                <w:tcW w:w="1417" w:type="dxa"/>
              </w:tcPr>
              <w:p w14:paraId="3DB95FA6" w14:textId="77777777" w:rsidR="00511E3F" w:rsidRDefault="00511E3F">
                <w:pPr>
                  <w:rPr>
                    <w:b/>
                    <w:bCs/>
                    <w:sz w:val="24"/>
                    <w:szCs w:val="24"/>
                  </w:rPr>
                </w:pPr>
              </w:p>
            </w:tc>
            <w:tc>
              <w:tcPr>
                <w:tcW w:w="6799" w:type="dxa"/>
              </w:tcPr>
              <w:p w14:paraId="0B974B75" w14:textId="77777777" w:rsidR="00511E3F" w:rsidRDefault="00511E3F">
                <w:pPr>
                  <w:rPr>
                    <w:b/>
                    <w:bCs/>
                    <w:sz w:val="24"/>
                    <w:szCs w:val="24"/>
                  </w:rPr>
                </w:pPr>
              </w:p>
            </w:tc>
          </w:tr>
          <w:tr w:rsidR="00511E3F" w14:paraId="4CB38044" w14:textId="77777777" w:rsidTr="00F24CA8">
            <w:tc>
              <w:tcPr>
                <w:tcW w:w="846" w:type="dxa"/>
              </w:tcPr>
              <w:p w14:paraId="040E7757" w14:textId="77777777" w:rsidR="00511E3F" w:rsidRDefault="00511E3F">
                <w:pPr>
                  <w:rPr>
                    <w:b/>
                    <w:bCs/>
                    <w:sz w:val="24"/>
                    <w:szCs w:val="24"/>
                  </w:rPr>
                </w:pPr>
              </w:p>
            </w:tc>
            <w:tc>
              <w:tcPr>
                <w:tcW w:w="1417" w:type="dxa"/>
              </w:tcPr>
              <w:p w14:paraId="3A04F409" w14:textId="77777777" w:rsidR="00511E3F" w:rsidRDefault="00511E3F">
                <w:pPr>
                  <w:rPr>
                    <w:b/>
                    <w:bCs/>
                    <w:sz w:val="24"/>
                    <w:szCs w:val="24"/>
                  </w:rPr>
                </w:pPr>
              </w:p>
            </w:tc>
            <w:tc>
              <w:tcPr>
                <w:tcW w:w="6799" w:type="dxa"/>
              </w:tcPr>
              <w:p w14:paraId="6B12D648" w14:textId="77777777" w:rsidR="00511E3F" w:rsidRDefault="00511E3F">
                <w:pPr>
                  <w:rPr>
                    <w:b/>
                    <w:bCs/>
                    <w:sz w:val="24"/>
                    <w:szCs w:val="24"/>
                  </w:rPr>
                </w:pPr>
              </w:p>
            </w:tc>
          </w:tr>
          <w:tr w:rsidR="00511E3F" w14:paraId="2028B379" w14:textId="77777777" w:rsidTr="00F24CA8">
            <w:tc>
              <w:tcPr>
                <w:tcW w:w="846" w:type="dxa"/>
              </w:tcPr>
              <w:p w14:paraId="0EED503F" w14:textId="77777777" w:rsidR="00511E3F" w:rsidRDefault="00511E3F">
                <w:pPr>
                  <w:rPr>
                    <w:b/>
                    <w:bCs/>
                    <w:sz w:val="24"/>
                    <w:szCs w:val="24"/>
                  </w:rPr>
                </w:pPr>
              </w:p>
            </w:tc>
            <w:tc>
              <w:tcPr>
                <w:tcW w:w="1417" w:type="dxa"/>
              </w:tcPr>
              <w:p w14:paraId="412C3556" w14:textId="77777777" w:rsidR="00511E3F" w:rsidRDefault="00511E3F">
                <w:pPr>
                  <w:rPr>
                    <w:b/>
                    <w:bCs/>
                    <w:sz w:val="24"/>
                    <w:szCs w:val="24"/>
                  </w:rPr>
                </w:pPr>
              </w:p>
            </w:tc>
            <w:tc>
              <w:tcPr>
                <w:tcW w:w="6799" w:type="dxa"/>
              </w:tcPr>
              <w:p w14:paraId="580703C6" w14:textId="77777777" w:rsidR="00511E3F" w:rsidRDefault="00511E3F">
                <w:pPr>
                  <w:rPr>
                    <w:b/>
                    <w:bCs/>
                    <w:sz w:val="24"/>
                    <w:szCs w:val="24"/>
                  </w:rPr>
                </w:pPr>
              </w:p>
            </w:tc>
          </w:tr>
          <w:tr w:rsidR="00511E3F" w14:paraId="0FCB8F02" w14:textId="77777777" w:rsidTr="00F24CA8">
            <w:tc>
              <w:tcPr>
                <w:tcW w:w="846" w:type="dxa"/>
              </w:tcPr>
              <w:p w14:paraId="1F17745B" w14:textId="77777777" w:rsidR="00511E3F" w:rsidRDefault="00511E3F">
                <w:pPr>
                  <w:rPr>
                    <w:b/>
                    <w:bCs/>
                    <w:sz w:val="24"/>
                    <w:szCs w:val="24"/>
                  </w:rPr>
                </w:pPr>
              </w:p>
            </w:tc>
            <w:tc>
              <w:tcPr>
                <w:tcW w:w="1417" w:type="dxa"/>
              </w:tcPr>
              <w:p w14:paraId="61D77AD5" w14:textId="77777777" w:rsidR="00511E3F" w:rsidRDefault="00511E3F">
                <w:pPr>
                  <w:rPr>
                    <w:b/>
                    <w:bCs/>
                    <w:sz w:val="24"/>
                    <w:szCs w:val="24"/>
                  </w:rPr>
                </w:pPr>
              </w:p>
            </w:tc>
            <w:tc>
              <w:tcPr>
                <w:tcW w:w="6799" w:type="dxa"/>
              </w:tcPr>
              <w:p w14:paraId="22902AED" w14:textId="77777777" w:rsidR="00511E3F" w:rsidRDefault="00511E3F">
                <w:pPr>
                  <w:rPr>
                    <w:b/>
                    <w:bCs/>
                    <w:sz w:val="24"/>
                    <w:szCs w:val="24"/>
                  </w:rPr>
                </w:pPr>
              </w:p>
            </w:tc>
          </w:tr>
          <w:tr w:rsidR="00511E3F" w14:paraId="3518C570" w14:textId="77777777" w:rsidTr="00F24CA8">
            <w:tc>
              <w:tcPr>
                <w:tcW w:w="846" w:type="dxa"/>
              </w:tcPr>
              <w:p w14:paraId="50B243A1" w14:textId="77777777" w:rsidR="00511E3F" w:rsidRDefault="00511E3F">
                <w:pPr>
                  <w:rPr>
                    <w:b/>
                    <w:bCs/>
                    <w:sz w:val="24"/>
                    <w:szCs w:val="24"/>
                  </w:rPr>
                </w:pPr>
              </w:p>
            </w:tc>
            <w:tc>
              <w:tcPr>
                <w:tcW w:w="1417" w:type="dxa"/>
              </w:tcPr>
              <w:p w14:paraId="61D94EDA" w14:textId="77777777" w:rsidR="00511E3F" w:rsidRDefault="00511E3F">
                <w:pPr>
                  <w:rPr>
                    <w:b/>
                    <w:bCs/>
                    <w:sz w:val="24"/>
                    <w:szCs w:val="24"/>
                  </w:rPr>
                </w:pPr>
              </w:p>
            </w:tc>
            <w:tc>
              <w:tcPr>
                <w:tcW w:w="6799" w:type="dxa"/>
              </w:tcPr>
              <w:p w14:paraId="68B2F974" w14:textId="77777777" w:rsidR="00511E3F" w:rsidRDefault="00511E3F">
                <w:pPr>
                  <w:rPr>
                    <w:b/>
                    <w:bCs/>
                    <w:sz w:val="24"/>
                    <w:szCs w:val="24"/>
                  </w:rPr>
                </w:pPr>
              </w:p>
            </w:tc>
          </w:tr>
          <w:tr w:rsidR="00511E3F" w14:paraId="35922BA9" w14:textId="77777777" w:rsidTr="00F24CA8">
            <w:tc>
              <w:tcPr>
                <w:tcW w:w="846" w:type="dxa"/>
              </w:tcPr>
              <w:p w14:paraId="401D10B4" w14:textId="77777777" w:rsidR="00511E3F" w:rsidRDefault="00511E3F">
                <w:pPr>
                  <w:rPr>
                    <w:b/>
                    <w:bCs/>
                    <w:sz w:val="24"/>
                    <w:szCs w:val="24"/>
                  </w:rPr>
                </w:pPr>
              </w:p>
            </w:tc>
            <w:tc>
              <w:tcPr>
                <w:tcW w:w="1417" w:type="dxa"/>
              </w:tcPr>
              <w:p w14:paraId="36169119" w14:textId="77777777" w:rsidR="00511E3F" w:rsidRDefault="00511E3F">
                <w:pPr>
                  <w:rPr>
                    <w:b/>
                    <w:bCs/>
                    <w:sz w:val="24"/>
                    <w:szCs w:val="24"/>
                  </w:rPr>
                </w:pPr>
              </w:p>
            </w:tc>
            <w:tc>
              <w:tcPr>
                <w:tcW w:w="6799" w:type="dxa"/>
              </w:tcPr>
              <w:p w14:paraId="1AC93F68" w14:textId="77777777" w:rsidR="00511E3F" w:rsidRDefault="00511E3F">
                <w:pPr>
                  <w:rPr>
                    <w:b/>
                    <w:bCs/>
                    <w:sz w:val="24"/>
                    <w:szCs w:val="24"/>
                  </w:rPr>
                </w:pPr>
              </w:p>
            </w:tc>
          </w:tr>
          <w:tr w:rsidR="00511E3F" w14:paraId="4CB512FE" w14:textId="77777777" w:rsidTr="00F24CA8">
            <w:tc>
              <w:tcPr>
                <w:tcW w:w="846" w:type="dxa"/>
              </w:tcPr>
              <w:p w14:paraId="0C81BC5A" w14:textId="77777777" w:rsidR="00511E3F" w:rsidRDefault="00511E3F">
                <w:pPr>
                  <w:rPr>
                    <w:b/>
                    <w:bCs/>
                    <w:sz w:val="24"/>
                    <w:szCs w:val="24"/>
                  </w:rPr>
                </w:pPr>
              </w:p>
            </w:tc>
            <w:tc>
              <w:tcPr>
                <w:tcW w:w="1417" w:type="dxa"/>
              </w:tcPr>
              <w:p w14:paraId="68238FA6" w14:textId="77777777" w:rsidR="00511E3F" w:rsidRDefault="00511E3F">
                <w:pPr>
                  <w:rPr>
                    <w:b/>
                    <w:bCs/>
                    <w:sz w:val="24"/>
                    <w:szCs w:val="24"/>
                  </w:rPr>
                </w:pPr>
              </w:p>
            </w:tc>
            <w:tc>
              <w:tcPr>
                <w:tcW w:w="6799" w:type="dxa"/>
              </w:tcPr>
              <w:p w14:paraId="374AD408" w14:textId="77777777" w:rsidR="00511E3F" w:rsidRDefault="00511E3F">
                <w:pPr>
                  <w:rPr>
                    <w:b/>
                    <w:bCs/>
                    <w:sz w:val="24"/>
                    <w:szCs w:val="24"/>
                  </w:rPr>
                </w:pPr>
              </w:p>
            </w:tc>
          </w:tr>
        </w:tbl>
        <w:p w14:paraId="52A683F5" w14:textId="77777777" w:rsidR="00511E3F" w:rsidRDefault="00511E3F">
          <w:pPr>
            <w:rPr>
              <w:b/>
              <w:bCs/>
              <w:sz w:val="24"/>
              <w:szCs w:val="24"/>
            </w:rPr>
          </w:pPr>
        </w:p>
        <w:p w14:paraId="68CB9216" w14:textId="0843D537" w:rsidR="00511E3F" w:rsidRDefault="00511E3F">
          <w:pPr>
            <w:rPr>
              <w:b/>
              <w:bCs/>
              <w:sz w:val="24"/>
              <w:szCs w:val="24"/>
            </w:rPr>
          </w:pPr>
        </w:p>
        <w:p w14:paraId="2D5748A4" w14:textId="088A951F" w:rsidR="00F476A2" w:rsidRDefault="00F476A2">
          <w:pPr>
            <w:rPr>
              <w:b/>
              <w:bCs/>
              <w:sz w:val="24"/>
              <w:szCs w:val="24"/>
            </w:rPr>
          </w:pPr>
        </w:p>
        <w:p w14:paraId="47877C0F" w14:textId="33AF3553" w:rsidR="00F476A2" w:rsidRDefault="00F476A2">
          <w:pPr>
            <w:rPr>
              <w:b/>
              <w:bCs/>
              <w:sz w:val="24"/>
              <w:szCs w:val="24"/>
            </w:rPr>
          </w:pPr>
        </w:p>
        <w:p w14:paraId="639D7DE1" w14:textId="2BF2FA94" w:rsidR="00F476A2" w:rsidRDefault="00F476A2">
          <w:pPr>
            <w:rPr>
              <w:b/>
              <w:bCs/>
              <w:sz w:val="24"/>
              <w:szCs w:val="24"/>
            </w:rPr>
          </w:pPr>
        </w:p>
        <w:p w14:paraId="2383D171" w14:textId="13068F14" w:rsidR="00F476A2" w:rsidRDefault="00F476A2">
          <w:pPr>
            <w:rPr>
              <w:b/>
              <w:bCs/>
              <w:sz w:val="24"/>
              <w:szCs w:val="24"/>
            </w:rPr>
          </w:pPr>
        </w:p>
        <w:p w14:paraId="7DABC07D" w14:textId="41046D87" w:rsidR="00F476A2" w:rsidRDefault="00F476A2">
          <w:pPr>
            <w:rPr>
              <w:b/>
              <w:bCs/>
              <w:sz w:val="24"/>
              <w:szCs w:val="24"/>
            </w:rPr>
          </w:pPr>
        </w:p>
        <w:p w14:paraId="61EAA018" w14:textId="6A1E23C6" w:rsidR="00F476A2" w:rsidRDefault="00F476A2">
          <w:pPr>
            <w:rPr>
              <w:b/>
              <w:bCs/>
              <w:sz w:val="24"/>
              <w:szCs w:val="24"/>
            </w:rPr>
          </w:pPr>
        </w:p>
        <w:p w14:paraId="214F5952" w14:textId="7C2251F6" w:rsidR="00D56582" w:rsidRDefault="00D56582">
          <w:pPr>
            <w:rPr>
              <w:b/>
              <w:bCs/>
              <w:sz w:val="24"/>
              <w:szCs w:val="24"/>
            </w:rPr>
          </w:pPr>
        </w:p>
        <w:p w14:paraId="5C78D170" w14:textId="7155F904" w:rsidR="00F476A2" w:rsidRDefault="00D56582">
          <w:pPr>
            <w:rPr>
              <w:b/>
              <w:bCs/>
              <w:sz w:val="24"/>
              <w:szCs w:val="24"/>
            </w:rPr>
          </w:pPr>
          <w:r>
            <w:rPr>
              <w:b/>
              <w:bCs/>
              <w:sz w:val="24"/>
              <w:szCs w:val="24"/>
            </w:rPr>
            <w:lastRenderedPageBreak/>
            <w:t>İÇİNDEKİLER</w:t>
          </w:r>
          <w:r w:rsidR="00EF41E5">
            <w:rPr>
              <w:b/>
              <w:bCs/>
              <w:sz w:val="24"/>
              <w:szCs w:val="24"/>
            </w:rPr>
            <w:t xml:space="preserve"> (Örnek Tablo)</w:t>
          </w:r>
        </w:p>
        <w:tbl>
          <w:tblPr>
            <w:tblStyle w:val="TabloKlavuzu"/>
            <w:tblW w:w="0" w:type="auto"/>
            <w:tblLook w:val="04A0" w:firstRow="1" w:lastRow="0" w:firstColumn="1" w:lastColumn="0" w:noHBand="0" w:noVBand="1"/>
          </w:tblPr>
          <w:tblGrid>
            <w:gridCol w:w="7650"/>
            <w:gridCol w:w="1412"/>
          </w:tblGrid>
          <w:tr w:rsidR="00D56582" w14:paraId="235DB39B" w14:textId="77777777" w:rsidTr="00D56582">
            <w:tc>
              <w:tcPr>
                <w:tcW w:w="7650" w:type="dxa"/>
              </w:tcPr>
              <w:p w14:paraId="0C93C605" w14:textId="425CC0F1" w:rsidR="00D56582" w:rsidRDefault="00D56582" w:rsidP="00EF41E5">
                <w:pPr>
                  <w:rPr>
                    <w:b/>
                    <w:bCs/>
                    <w:sz w:val="24"/>
                    <w:szCs w:val="24"/>
                  </w:rPr>
                </w:pPr>
                <w:r>
                  <w:rPr>
                    <w:b/>
                    <w:bCs/>
                    <w:sz w:val="24"/>
                    <w:szCs w:val="24"/>
                  </w:rPr>
                  <w:t>KONU BAŞLIĞI</w:t>
                </w:r>
              </w:p>
            </w:tc>
            <w:tc>
              <w:tcPr>
                <w:tcW w:w="1412" w:type="dxa"/>
              </w:tcPr>
              <w:p w14:paraId="1C206F62" w14:textId="6AAC8691" w:rsidR="00D56582" w:rsidRDefault="00D56582" w:rsidP="00EF41E5">
                <w:pPr>
                  <w:jc w:val="center"/>
                  <w:rPr>
                    <w:b/>
                    <w:bCs/>
                    <w:sz w:val="24"/>
                    <w:szCs w:val="24"/>
                  </w:rPr>
                </w:pPr>
                <w:r>
                  <w:rPr>
                    <w:b/>
                    <w:bCs/>
                    <w:sz w:val="24"/>
                    <w:szCs w:val="24"/>
                  </w:rPr>
                  <w:t>SAYFA NO</w:t>
                </w:r>
              </w:p>
            </w:tc>
          </w:tr>
          <w:tr w:rsidR="00D56582" w14:paraId="52E7134C" w14:textId="77777777" w:rsidTr="00D56582">
            <w:tc>
              <w:tcPr>
                <w:tcW w:w="7650" w:type="dxa"/>
              </w:tcPr>
              <w:p w14:paraId="5CC01334" w14:textId="4C37AC7B" w:rsidR="00D56582" w:rsidRDefault="00D56582" w:rsidP="00EF41E5">
                <w:pPr>
                  <w:rPr>
                    <w:b/>
                    <w:bCs/>
                    <w:sz w:val="24"/>
                    <w:szCs w:val="24"/>
                  </w:rPr>
                </w:pPr>
                <w:r>
                  <w:rPr>
                    <w:b/>
                    <w:bCs/>
                    <w:sz w:val="24"/>
                    <w:szCs w:val="24"/>
                  </w:rPr>
                  <w:t>BİRİNCİ BÖLÜM</w:t>
                </w:r>
              </w:p>
            </w:tc>
            <w:tc>
              <w:tcPr>
                <w:tcW w:w="1412" w:type="dxa"/>
              </w:tcPr>
              <w:p w14:paraId="4FADA02F" w14:textId="0C1C3B9F" w:rsidR="00D56582" w:rsidRDefault="007B06E0" w:rsidP="00EF41E5">
                <w:pPr>
                  <w:jc w:val="center"/>
                  <w:rPr>
                    <w:b/>
                    <w:bCs/>
                    <w:sz w:val="24"/>
                    <w:szCs w:val="24"/>
                  </w:rPr>
                </w:pPr>
                <w:r>
                  <w:rPr>
                    <w:b/>
                    <w:bCs/>
                    <w:sz w:val="24"/>
                    <w:szCs w:val="24"/>
                  </w:rPr>
                  <w:t>4</w:t>
                </w:r>
              </w:p>
            </w:tc>
          </w:tr>
          <w:tr w:rsidR="00AE0FD0" w14:paraId="0C798CEE" w14:textId="77777777" w:rsidTr="00D56582">
            <w:tc>
              <w:tcPr>
                <w:tcW w:w="7650" w:type="dxa"/>
              </w:tcPr>
              <w:p w14:paraId="1A4C2138" w14:textId="1ECBCE5D" w:rsidR="00AE0FD0" w:rsidRDefault="00AE0FD0" w:rsidP="00EF41E5">
                <w:pPr>
                  <w:rPr>
                    <w:b/>
                    <w:bCs/>
                    <w:sz w:val="24"/>
                    <w:szCs w:val="24"/>
                  </w:rPr>
                </w:pPr>
                <w:r>
                  <w:rPr>
                    <w:b/>
                    <w:bCs/>
                    <w:sz w:val="24"/>
                    <w:szCs w:val="24"/>
                  </w:rPr>
                  <w:t>Genel Hükümler</w:t>
                </w:r>
              </w:p>
            </w:tc>
            <w:tc>
              <w:tcPr>
                <w:tcW w:w="1412" w:type="dxa"/>
              </w:tcPr>
              <w:p w14:paraId="75A3156A" w14:textId="77777777" w:rsidR="00AE0FD0" w:rsidRDefault="00AE0FD0" w:rsidP="00EF41E5">
                <w:pPr>
                  <w:jc w:val="center"/>
                  <w:rPr>
                    <w:b/>
                    <w:bCs/>
                    <w:sz w:val="24"/>
                    <w:szCs w:val="24"/>
                  </w:rPr>
                </w:pPr>
              </w:p>
            </w:tc>
          </w:tr>
          <w:tr w:rsidR="00D56582" w14:paraId="6EA14B19" w14:textId="77777777" w:rsidTr="00D56582">
            <w:tc>
              <w:tcPr>
                <w:tcW w:w="7650" w:type="dxa"/>
              </w:tcPr>
              <w:p w14:paraId="05DC3DDA" w14:textId="555DDCC6" w:rsidR="00D56582" w:rsidRDefault="00EF41E5" w:rsidP="00EF41E5">
                <w:pPr>
                  <w:rPr>
                    <w:b/>
                    <w:bCs/>
                    <w:sz w:val="24"/>
                    <w:szCs w:val="24"/>
                  </w:rPr>
                </w:pPr>
                <w:r>
                  <w:rPr>
                    <w:b/>
                    <w:bCs/>
                    <w:sz w:val="24"/>
                    <w:szCs w:val="24"/>
                  </w:rPr>
                  <w:t>Amaç</w:t>
                </w:r>
              </w:p>
            </w:tc>
            <w:tc>
              <w:tcPr>
                <w:tcW w:w="1412" w:type="dxa"/>
              </w:tcPr>
              <w:p w14:paraId="6D3D959B" w14:textId="615AB449" w:rsidR="00D56582" w:rsidRDefault="007B06E0" w:rsidP="00EF41E5">
                <w:pPr>
                  <w:jc w:val="center"/>
                  <w:rPr>
                    <w:b/>
                    <w:bCs/>
                    <w:sz w:val="24"/>
                    <w:szCs w:val="24"/>
                  </w:rPr>
                </w:pPr>
                <w:r>
                  <w:rPr>
                    <w:b/>
                    <w:bCs/>
                    <w:sz w:val="24"/>
                    <w:szCs w:val="24"/>
                  </w:rPr>
                  <w:t>4</w:t>
                </w:r>
              </w:p>
            </w:tc>
          </w:tr>
          <w:tr w:rsidR="00D56582" w14:paraId="4D85A0A0" w14:textId="77777777" w:rsidTr="00D56582">
            <w:tc>
              <w:tcPr>
                <w:tcW w:w="7650" w:type="dxa"/>
              </w:tcPr>
              <w:p w14:paraId="3CCAFE96" w14:textId="2AF9D1BA" w:rsidR="00D56582" w:rsidRDefault="00EF41E5" w:rsidP="00EF41E5">
                <w:pPr>
                  <w:rPr>
                    <w:b/>
                    <w:bCs/>
                    <w:sz w:val="24"/>
                    <w:szCs w:val="24"/>
                  </w:rPr>
                </w:pPr>
                <w:r>
                  <w:rPr>
                    <w:b/>
                    <w:bCs/>
                    <w:sz w:val="24"/>
                    <w:szCs w:val="24"/>
                  </w:rPr>
                  <w:t>Kapsam</w:t>
                </w:r>
              </w:p>
            </w:tc>
            <w:tc>
              <w:tcPr>
                <w:tcW w:w="1412" w:type="dxa"/>
              </w:tcPr>
              <w:p w14:paraId="529587C0" w14:textId="7C85F52D" w:rsidR="00D56582" w:rsidRDefault="007B06E0" w:rsidP="00EF41E5">
                <w:pPr>
                  <w:jc w:val="center"/>
                  <w:rPr>
                    <w:b/>
                    <w:bCs/>
                    <w:sz w:val="24"/>
                    <w:szCs w:val="24"/>
                  </w:rPr>
                </w:pPr>
                <w:r>
                  <w:rPr>
                    <w:b/>
                    <w:bCs/>
                    <w:sz w:val="24"/>
                    <w:szCs w:val="24"/>
                  </w:rPr>
                  <w:t>4</w:t>
                </w:r>
              </w:p>
            </w:tc>
          </w:tr>
          <w:tr w:rsidR="00D56582" w14:paraId="3EDEDD95" w14:textId="77777777" w:rsidTr="00D56582">
            <w:tc>
              <w:tcPr>
                <w:tcW w:w="7650" w:type="dxa"/>
              </w:tcPr>
              <w:p w14:paraId="1A6FE5BB" w14:textId="39A4D3C8" w:rsidR="00D56582" w:rsidRDefault="007B06E0" w:rsidP="00EF41E5">
                <w:pPr>
                  <w:rPr>
                    <w:b/>
                    <w:bCs/>
                    <w:sz w:val="24"/>
                    <w:szCs w:val="24"/>
                  </w:rPr>
                </w:pPr>
                <w:r>
                  <w:rPr>
                    <w:b/>
                    <w:bCs/>
                    <w:sz w:val="24"/>
                    <w:szCs w:val="24"/>
                  </w:rPr>
                  <w:t>Sorumluluk</w:t>
                </w:r>
              </w:p>
            </w:tc>
            <w:tc>
              <w:tcPr>
                <w:tcW w:w="1412" w:type="dxa"/>
              </w:tcPr>
              <w:p w14:paraId="51CCF4F9" w14:textId="7B217A3B" w:rsidR="00D56582" w:rsidRDefault="007B06E0" w:rsidP="00EF41E5">
                <w:pPr>
                  <w:jc w:val="center"/>
                  <w:rPr>
                    <w:b/>
                    <w:bCs/>
                    <w:sz w:val="24"/>
                    <w:szCs w:val="24"/>
                  </w:rPr>
                </w:pPr>
                <w:r>
                  <w:rPr>
                    <w:b/>
                    <w:bCs/>
                    <w:sz w:val="24"/>
                    <w:szCs w:val="24"/>
                  </w:rPr>
                  <w:t>4</w:t>
                </w:r>
              </w:p>
            </w:tc>
          </w:tr>
          <w:tr w:rsidR="00D56582" w14:paraId="5B268C73" w14:textId="77777777" w:rsidTr="00D56582">
            <w:tc>
              <w:tcPr>
                <w:tcW w:w="7650" w:type="dxa"/>
              </w:tcPr>
              <w:p w14:paraId="06E770E7" w14:textId="665F8CB1" w:rsidR="00D56582" w:rsidRDefault="007B06E0" w:rsidP="00EF41E5">
                <w:pPr>
                  <w:rPr>
                    <w:b/>
                    <w:bCs/>
                    <w:sz w:val="24"/>
                    <w:szCs w:val="24"/>
                  </w:rPr>
                </w:pPr>
                <w:r>
                  <w:rPr>
                    <w:b/>
                    <w:bCs/>
                    <w:sz w:val="24"/>
                    <w:szCs w:val="24"/>
                  </w:rPr>
                  <w:t>Hukuki Dayanak</w:t>
                </w:r>
              </w:p>
            </w:tc>
            <w:tc>
              <w:tcPr>
                <w:tcW w:w="1412" w:type="dxa"/>
              </w:tcPr>
              <w:p w14:paraId="77E3043D" w14:textId="35D9BEB2" w:rsidR="00D56582" w:rsidRDefault="007B06E0" w:rsidP="00EF41E5">
                <w:pPr>
                  <w:jc w:val="center"/>
                  <w:rPr>
                    <w:b/>
                    <w:bCs/>
                    <w:sz w:val="24"/>
                    <w:szCs w:val="24"/>
                  </w:rPr>
                </w:pPr>
                <w:r>
                  <w:rPr>
                    <w:b/>
                    <w:bCs/>
                    <w:sz w:val="24"/>
                    <w:szCs w:val="24"/>
                  </w:rPr>
                  <w:t>4</w:t>
                </w:r>
              </w:p>
            </w:tc>
          </w:tr>
          <w:tr w:rsidR="00D56582" w14:paraId="29380D54" w14:textId="77777777" w:rsidTr="00D56582">
            <w:tc>
              <w:tcPr>
                <w:tcW w:w="7650" w:type="dxa"/>
              </w:tcPr>
              <w:p w14:paraId="70E6EE04" w14:textId="06908F49" w:rsidR="00D56582" w:rsidRDefault="007B06E0" w:rsidP="007B06E0">
                <w:pPr>
                  <w:rPr>
                    <w:b/>
                    <w:bCs/>
                    <w:sz w:val="24"/>
                    <w:szCs w:val="24"/>
                  </w:rPr>
                </w:pPr>
                <w:r>
                  <w:rPr>
                    <w:b/>
                    <w:bCs/>
                    <w:sz w:val="24"/>
                    <w:szCs w:val="24"/>
                  </w:rPr>
                  <w:t>Tanımlar</w:t>
                </w:r>
              </w:p>
            </w:tc>
            <w:tc>
              <w:tcPr>
                <w:tcW w:w="1412" w:type="dxa"/>
              </w:tcPr>
              <w:p w14:paraId="66461247" w14:textId="65F56040" w:rsidR="00D56582" w:rsidRDefault="00EF41E5" w:rsidP="00EF41E5">
                <w:pPr>
                  <w:jc w:val="center"/>
                  <w:rPr>
                    <w:b/>
                    <w:bCs/>
                    <w:sz w:val="24"/>
                    <w:szCs w:val="24"/>
                  </w:rPr>
                </w:pPr>
                <w:r>
                  <w:rPr>
                    <w:b/>
                    <w:bCs/>
                    <w:sz w:val="24"/>
                    <w:szCs w:val="24"/>
                  </w:rPr>
                  <w:t>4</w:t>
                </w:r>
              </w:p>
            </w:tc>
          </w:tr>
          <w:tr w:rsidR="00D56582" w14:paraId="4769C12D" w14:textId="77777777" w:rsidTr="00D56582">
            <w:tc>
              <w:tcPr>
                <w:tcW w:w="7650" w:type="dxa"/>
              </w:tcPr>
              <w:p w14:paraId="666419B1" w14:textId="5554541A" w:rsidR="00D56582" w:rsidRDefault="00EF41E5" w:rsidP="00EF41E5">
                <w:pPr>
                  <w:rPr>
                    <w:b/>
                    <w:bCs/>
                    <w:sz w:val="24"/>
                    <w:szCs w:val="24"/>
                  </w:rPr>
                </w:pPr>
                <w:r>
                  <w:rPr>
                    <w:b/>
                    <w:bCs/>
                    <w:sz w:val="24"/>
                    <w:szCs w:val="24"/>
                  </w:rPr>
                  <w:t>İKİNCİ BÖLÜM</w:t>
                </w:r>
              </w:p>
            </w:tc>
            <w:tc>
              <w:tcPr>
                <w:tcW w:w="1412" w:type="dxa"/>
              </w:tcPr>
              <w:p w14:paraId="293A94C3" w14:textId="54E83E24" w:rsidR="00D56582" w:rsidRDefault="00D56582" w:rsidP="00EF41E5">
                <w:pPr>
                  <w:jc w:val="center"/>
                  <w:rPr>
                    <w:b/>
                    <w:bCs/>
                    <w:sz w:val="24"/>
                    <w:szCs w:val="24"/>
                  </w:rPr>
                </w:pPr>
              </w:p>
            </w:tc>
          </w:tr>
          <w:tr w:rsidR="00AE0FD0" w14:paraId="297A526C" w14:textId="77777777" w:rsidTr="00D56582">
            <w:tc>
              <w:tcPr>
                <w:tcW w:w="7650" w:type="dxa"/>
              </w:tcPr>
              <w:p w14:paraId="2B5ADE03" w14:textId="06713A2C" w:rsidR="00AE0FD0" w:rsidRDefault="00AE0FD0" w:rsidP="00EF41E5">
                <w:pPr>
                  <w:rPr>
                    <w:b/>
                    <w:bCs/>
                    <w:sz w:val="24"/>
                    <w:szCs w:val="24"/>
                  </w:rPr>
                </w:pPr>
                <w:r w:rsidRPr="00AE0FD0">
                  <w:rPr>
                    <w:b/>
                    <w:bCs/>
                    <w:sz w:val="24"/>
                    <w:szCs w:val="24"/>
                  </w:rPr>
                  <w:t>İhale Komisyonu ve Satış Hazırlıkları</w:t>
                </w:r>
              </w:p>
            </w:tc>
            <w:tc>
              <w:tcPr>
                <w:tcW w:w="1412" w:type="dxa"/>
              </w:tcPr>
              <w:p w14:paraId="5803EBCF" w14:textId="77777777" w:rsidR="00AE0FD0" w:rsidRDefault="00AE0FD0" w:rsidP="00EF41E5">
                <w:pPr>
                  <w:jc w:val="center"/>
                  <w:rPr>
                    <w:b/>
                    <w:bCs/>
                    <w:sz w:val="24"/>
                    <w:szCs w:val="24"/>
                  </w:rPr>
                </w:pPr>
              </w:p>
            </w:tc>
          </w:tr>
          <w:tr w:rsidR="00EF41E5" w14:paraId="1F4BE575" w14:textId="77777777" w:rsidTr="00D56582">
            <w:tc>
              <w:tcPr>
                <w:tcW w:w="7650" w:type="dxa"/>
              </w:tcPr>
              <w:p w14:paraId="6E8B59E7" w14:textId="3782D9E5" w:rsidR="00EF41E5" w:rsidRDefault="007B06E0" w:rsidP="00EF41E5">
                <w:pPr>
                  <w:rPr>
                    <w:b/>
                    <w:bCs/>
                    <w:sz w:val="24"/>
                    <w:szCs w:val="24"/>
                  </w:rPr>
                </w:pPr>
                <w:r>
                  <w:rPr>
                    <w:b/>
                    <w:bCs/>
                    <w:sz w:val="24"/>
                    <w:szCs w:val="24"/>
                  </w:rPr>
                  <w:t>İhale Komisyonu</w:t>
                </w:r>
              </w:p>
            </w:tc>
            <w:tc>
              <w:tcPr>
                <w:tcW w:w="1412" w:type="dxa"/>
              </w:tcPr>
              <w:p w14:paraId="7304EED9" w14:textId="05070A5C" w:rsidR="00EF41E5" w:rsidRDefault="00256EAC" w:rsidP="00EF41E5">
                <w:pPr>
                  <w:jc w:val="center"/>
                  <w:rPr>
                    <w:b/>
                    <w:bCs/>
                    <w:sz w:val="24"/>
                    <w:szCs w:val="24"/>
                  </w:rPr>
                </w:pPr>
                <w:r>
                  <w:rPr>
                    <w:b/>
                    <w:bCs/>
                    <w:sz w:val="24"/>
                    <w:szCs w:val="24"/>
                  </w:rPr>
                  <w:t>5</w:t>
                </w:r>
              </w:p>
            </w:tc>
          </w:tr>
          <w:tr w:rsidR="00EF41E5" w14:paraId="79E92900" w14:textId="77777777" w:rsidTr="00D56582">
            <w:tc>
              <w:tcPr>
                <w:tcW w:w="7650" w:type="dxa"/>
              </w:tcPr>
              <w:p w14:paraId="4805CA1B" w14:textId="39FA02B4" w:rsidR="00EF41E5" w:rsidRDefault="007B06E0" w:rsidP="00EF41E5">
                <w:pPr>
                  <w:rPr>
                    <w:b/>
                    <w:bCs/>
                    <w:sz w:val="24"/>
                    <w:szCs w:val="24"/>
                  </w:rPr>
                </w:pPr>
                <w:r>
                  <w:rPr>
                    <w:b/>
                    <w:bCs/>
                    <w:sz w:val="24"/>
                    <w:szCs w:val="24"/>
                  </w:rPr>
                  <w:t>Satış Hazırlıkları</w:t>
                </w:r>
              </w:p>
            </w:tc>
            <w:tc>
              <w:tcPr>
                <w:tcW w:w="1412" w:type="dxa"/>
              </w:tcPr>
              <w:p w14:paraId="212740AE" w14:textId="16FB3274" w:rsidR="00EF41E5" w:rsidRDefault="00256EAC" w:rsidP="00EF41E5">
                <w:pPr>
                  <w:jc w:val="center"/>
                  <w:rPr>
                    <w:b/>
                    <w:bCs/>
                    <w:sz w:val="24"/>
                    <w:szCs w:val="24"/>
                  </w:rPr>
                </w:pPr>
                <w:r>
                  <w:rPr>
                    <w:b/>
                    <w:bCs/>
                    <w:sz w:val="24"/>
                    <w:szCs w:val="24"/>
                  </w:rPr>
                  <w:t>5</w:t>
                </w:r>
              </w:p>
            </w:tc>
          </w:tr>
          <w:tr w:rsidR="00EF41E5" w14:paraId="3DA41551" w14:textId="77777777" w:rsidTr="00D56582">
            <w:tc>
              <w:tcPr>
                <w:tcW w:w="7650" w:type="dxa"/>
              </w:tcPr>
              <w:p w14:paraId="2E3D06F8" w14:textId="59A06511" w:rsidR="00EF41E5" w:rsidRDefault="007B06E0" w:rsidP="00EF41E5">
                <w:pPr>
                  <w:rPr>
                    <w:b/>
                    <w:bCs/>
                    <w:sz w:val="24"/>
                    <w:szCs w:val="24"/>
                  </w:rPr>
                </w:pPr>
                <w:r>
                  <w:rPr>
                    <w:b/>
                    <w:bCs/>
                    <w:sz w:val="24"/>
                    <w:szCs w:val="24"/>
                  </w:rPr>
                  <w:t>Şartname</w:t>
                </w:r>
              </w:p>
            </w:tc>
            <w:tc>
              <w:tcPr>
                <w:tcW w:w="1412" w:type="dxa"/>
              </w:tcPr>
              <w:p w14:paraId="76412E8F" w14:textId="7B2A9CEA" w:rsidR="00EF41E5" w:rsidRDefault="00256EAC" w:rsidP="00EF41E5">
                <w:pPr>
                  <w:jc w:val="center"/>
                  <w:rPr>
                    <w:b/>
                    <w:bCs/>
                    <w:sz w:val="24"/>
                    <w:szCs w:val="24"/>
                  </w:rPr>
                </w:pPr>
                <w:r>
                  <w:rPr>
                    <w:b/>
                    <w:bCs/>
                    <w:sz w:val="24"/>
                    <w:szCs w:val="24"/>
                  </w:rPr>
                  <w:t>6</w:t>
                </w:r>
              </w:p>
            </w:tc>
          </w:tr>
          <w:tr w:rsidR="00EF41E5" w14:paraId="5F3C30BD" w14:textId="77777777" w:rsidTr="00D56582">
            <w:tc>
              <w:tcPr>
                <w:tcW w:w="7650" w:type="dxa"/>
              </w:tcPr>
              <w:p w14:paraId="4952FE35" w14:textId="578E5171" w:rsidR="00EF41E5" w:rsidRDefault="007B06E0" w:rsidP="00EF41E5">
                <w:pPr>
                  <w:rPr>
                    <w:b/>
                    <w:bCs/>
                    <w:sz w:val="24"/>
                    <w:szCs w:val="24"/>
                  </w:rPr>
                </w:pPr>
                <w:r>
                  <w:rPr>
                    <w:b/>
                    <w:bCs/>
                    <w:sz w:val="24"/>
                    <w:szCs w:val="24"/>
                  </w:rPr>
                  <w:t>İhalenin İlanı</w:t>
                </w:r>
              </w:p>
            </w:tc>
            <w:tc>
              <w:tcPr>
                <w:tcW w:w="1412" w:type="dxa"/>
              </w:tcPr>
              <w:p w14:paraId="0FEF0269" w14:textId="5196D168" w:rsidR="00EF41E5" w:rsidRDefault="00256EAC" w:rsidP="00EF41E5">
                <w:pPr>
                  <w:jc w:val="center"/>
                  <w:rPr>
                    <w:b/>
                    <w:bCs/>
                    <w:sz w:val="24"/>
                    <w:szCs w:val="24"/>
                  </w:rPr>
                </w:pPr>
                <w:r>
                  <w:rPr>
                    <w:b/>
                    <w:bCs/>
                    <w:sz w:val="24"/>
                    <w:szCs w:val="24"/>
                  </w:rPr>
                  <w:t>6</w:t>
                </w:r>
              </w:p>
            </w:tc>
          </w:tr>
          <w:tr w:rsidR="00EF41E5" w14:paraId="4C257B0B" w14:textId="77777777" w:rsidTr="00D56582">
            <w:tc>
              <w:tcPr>
                <w:tcW w:w="7650" w:type="dxa"/>
              </w:tcPr>
              <w:p w14:paraId="65BB1602" w14:textId="45EB1FC7" w:rsidR="00EF41E5" w:rsidRDefault="007B06E0" w:rsidP="00EF41E5">
                <w:pPr>
                  <w:rPr>
                    <w:b/>
                    <w:bCs/>
                    <w:sz w:val="24"/>
                    <w:szCs w:val="24"/>
                  </w:rPr>
                </w:pPr>
                <w:r>
                  <w:rPr>
                    <w:b/>
                    <w:bCs/>
                    <w:sz w:val="24"/>
                    <w:szCs w:val="24"/>
                  </w:rPr>
                  <w:t>Teminat</w:t>
                </w:r>
              </w:p>
            </w:tc>
            <w:tc>
              <w:tcPr>
                <w:tcW w:w="1412" w:type="dxa"/>
              </w:tcPr>
              <w:p w14:paraId="554827A3" w14:textId="796CEE12" w:rsidR="00EF41E5" w:rsidRDefault="00256EAC" w:rsidP="00EF41E5">
                <w:pPr>
                  <w:jc w:val="center"/>
                  <w:rPr>
                    <w:b/>
                    <w:bCs/>
                    <w:sz w:val="24"/>
                    <w:szCs w:val="24"/>
                  </w:rPr>
                </w:pPr>
                <w:r>
                  <w:rPr>
                    <w:b/>
                    <w:bCs/>
                    <w:sz w:val="24"/>
                    <w:szCs w:val="24"/>
                  </w:rPr>
                  <w:t>7</w:t>
                </w:r>
              </w:p>
            </w:tc>
          </w:tr>
          <w:tr w:rsidR="00EF41E5" w14:paraId="0A3AEFCE" w14:textId="77777777" w:rsidTr="00D56582">
            <w:tc>
              <w:tcPr>
                <w:tcW w:w="7650" w:type="dxa"/>
              </w:tcPr>
              <w:p w14:paraId="410B9E61" w14:textId="248B73EC" w:rsidR="00EF41E5" w:rsidRDefault="007B06E0" w:rsidP="00EF41E5">
                <w:pPr>
                  <w:rPr>
                    <w:b/>
                    <w:bCs/>
                    <w:sz w:val="24"/>
                    <w:szCs w:val="24"/>
                  </w:rPr>
                </w:pPr>
                <w:r>
                  <w:rPr>
                    <w:b/>
                    <w:bCs/>
                    <w:sz w:val="24"/>
                    <w:szCs w:val="24"/>
                  </w:rPr>
                  <w:t>İhale Usulü</w:t>
                </w:r>
              </w:p>
            </w:tc>
            <w:tc>
              <w:tcPr>
                <w:tcW w:w="1412" w:type="dxa"/>
              </w:tcPr>
              <w:p w14:paraId="75C7BA17" w14:textId="1F07928C" w:rsidR="00EF41E5" w:rsidRDefault="00256EAC" w:rsidP="00EF41E5">
                <w:pPr>
                  <w:jc w:val="center"/>
                  <w:rPr>
                    <w:b/>
                    <w:bCs/>
                    <w:sz w:val="24"/>
                    <w:szCs w:val="24"/>
                  </w:rPr>
                </w:pPr>
                <w:r>
                  <w:rPr>
                    <w:b/>
                    <w:bCs/>
                    <w:sz w:val="24"/>
                    <w:szCs w:val="24"/>
                  </w:rPr>
                  <w:t>7</w:t>
                </w:r>
              </w:p>
            </w:tc>
          </w:tr>
          <w:tr w:rsidR="00EF41E5" w14:paraId="0912EABF" w14:textId="77777777" w:rsidTr="00D56582">
            <w:tc>
              <w:tcPr>
                <w:tcW w:w="7650" w:type="dxa"/>
              </w:tcPr>
              <w:p w14:paraId="3A55B35C" w14:textId="1C356F2B" w:rsidR="00EF41E5" w:rsidRDefault="007B06E0" w:rsidP="00EF41E5">
                <w:pPr>
                  <w:rPr>
                    <w:b/>
                    <w:bCs/>
                    <w:sz w:val="24"/>
                    <w:szCs w:val="24"/>
                  </w:rPr>
                </w:pPr>
                <w:r>
                  <w:rPr>
                    <w:b/>
                    <w:bCs/>
                    <w:sz w:val="24"/>
                    <w:szCs w:val="24"/>
                  </w:rPr>
                  <w:t>Satış Süreci</w:t>
                </w:r>
              </w:p>
            </w:tc>
            <w:tc>
              <w:tcPr>
                <w:tcW w:w="1412" w:type="dxa"/>
              </w:tcPr>
              <w:p w14:paraId="04CEB56E" w14:textId="571DC32D" w:rsidR="00EF41E5" w:rsidRDefault="00256EAC" w:rsidP="00EF41E5">
                <w:pPr>
                  <w:jc w:val="center"/>
                  <w:rPr>
                    <w:b/>
                    <w:bCs/>
                    <w:sz w:val="24"/>
                    <w:szCs w:val="24"/>
                  </w:rPr>
                </w:pPr>
                <w:r>
                  <w:rPr>
                    <w:b/>
                    <w:bCs/>
                    <w:sz w:val="24"/>
                    <w:szCs w:val="24"/>
                  </w:rPr>
                  <w:t>8</w:t>
                </w:r>
              </w:p>
            </w:tc>
          </w:tr>
          <w:tr w:rsidR="00EF41E5" w14:paraId="16D3B863" w14:textId="77777777" w:rsidTr="00D56582">
            <w:tc>
              <w:tcPr>
                <w:tcW w:w="7650" w:type="dxa"/>
              </w:tcPr>
              <w:p w14:paraId="01EAC436" w14:textId="4BB1F299" w:rsidR="00EF41E5" w:rsidRDefault="007B06E0" w:rsidP="00EF41E5">
                <w:pPr>
                  <w:rPr>
                    <w:b/>
                    <w:bCs/>
                    <w:sz w:val="24"/>
                    <w:szCs w:val="24"/>
                  </w:rPr>
                </w:pPr>
                <w:r>
                  <w:rPr>
                    <w:b/>
                    <w:bCs/>
                    <w:sz w:val="24"/>
                    <w:szCs w:val="24"/>
                  </w:rPr>
                  <w:t>Sürekli Satış Yöntemi</w:t>
                </w:r>
              </w:p>
            </w:tc>
            <w:tc>
              <w:tcPr>
                <w:tcW w:w="1412" w:type="dxa"/>
              </w:tcPr>
              <w:p w14:paraId="2675F8BA" w14:textId="4CF81DF2" w:rsidR="00EF41E5" w:rsidRDefault="00256EAC" w:rsidP="00EF41E5">
                <w:pPr>
                  <w:jc w:val="center"/>
                  <w:rPr>
                    <w:b/>
                    <w:bCs/>
                    <w:sz w:val="24"/>
                    <w:szCs w:val="24"/>
                  </w:rPr>
                </w:pPr>
                <w:r>
                  <w:rPr>
                    <w:b/>
                    <w:bCs/>
                    <w:sz w:val="24"/>
                    <w:szCs w:val="24"/>
                  </w:rPr>
                  <w:t>8</w:t>
                </w:r>
              </w:p>
            </w:tc>
          </w:tr>
          <w:tr w:rsidR="00EF41E5" w14:paraId="31874B36" w14:textId="77777777" w:rsidTr="00D56582">
            <w:tc>
              <w:tcPr>
                <w:tcW w:w="7650" w:type="dxa"/>
              </w:tcPr>
              <w:p w14:paraId="6767A1B3" w14:textId="3A824CD2" w:rsidR="00EF41E5" w:rsidRDefault="007B06E0" w:rsidP="00EF41E5">
                <w:pPr>
                  <w:rPr>
                    <w:b/>
                    <w:bCs/>
                    <w:sz w:val="24"/>
                    <w:szCs w:val="24"/>
                  </w:rPr>
                </w:pPr>
                <w:r>
                  <w:rPr>
                    <w:b/>
                    <w:bCs/>
                    <w:sz w:val="24"/>
                    <w:szCs w:val="24"/>
                  </w:rPr>
                  <w:t>ÜÇÜNCÜ BÖLÜM</w:t>
                </w:r>
              </w:p>
            </w:tc>
            <w:tc>
              <w:tcPr>
                <w:tcW w:w="1412" w:type="dxa"/>
              </w:tcPr>
              <w:p w14:paraId="0DB345BE" w14:textId="77777777" w:rsidR="00EF41E5" w:rsidRDefault="00EF41E5" w:rsidP="00EF41E5">
                <w:pPr>
                  <w:jc w:val="center"/>
                  <w:rPr>
                    <w:b/>
                    <w:bCs/>
                    <w:sz w:val="24"/>
                    <w:szCs w:val="24"/>
                  </w:rPr>
                </w:pPr>
              </w:p>
            </w:tc>
          </w:tr>
          <w:tr w:rsidR="00AE0FD0" w14:paraId="013DFFC9" w14:textId="77777777" w:rsidTr="00D56582">
            <w:tc>
              <w:tcPr>
                <w:tcW w:w="7650" w:type="dxa"/>
              </w:tcPr>
              <w:p w14:paraId="274677CA" w14:textId="76829791" w:rsidR="00AE0FD0" w:rsidRDefault="00AE0FD0" w:rsidP="00EF41E5">
                <w:pPr>
                  <w:rPr>
                    <w:b/>
                    <w:bCs/>
                    <w:sz w:val="24"/>
                    <w:szCs w:val="24"/>
                  </w:rPr>
                </w:pPr>
                <w:r>
                  <w:rPr>
                    <w:b/>
                    <w:bCs/>
                    <w:sz w:val="24"/>
                    <w:szCs w:val="24"/>
                  </w:rPr>
                  <w:t>Son Hükümler</w:t>
                </w:r>
              </w:p>
            </w:tc>
            <w:tc>
              <w:tcPr>
                <w:tcW w:w="1412" w:type="dxa"/>
              </w:tcPr>
              <w:p w14:paraId="556E3D99" w14:textId="77777777" w:rsidR="00AE0FD0" w:rsidRDefault="00AE0FD0" w:rsidP="00EF41E5">
                <w:pPr>
                  <w:jc w:val="center"/>
                  <w:rPr>
                    <w:b/>
                    <w:bCs/>
                    <w:sz w:val="24"/>
                    <w:szCs w:val="24"/>
                  </w:rPr>
                </w:pPr>
              </w:p>
            </w:tc>
          </w:tr>
          <w:tr w:rsidR="00EF41E5" w14:paraId="632FD545" w14:textId="77777777" w:rsidTr="00D56582">
            <w:tc>
              <w:tcPr>
                <w:tcW w:w="7650" w:type="dxa"/>
              </w:tcPr>
              <w:p w14:paraId="6195A2B6" w14:textId="23EC0F93" w:rsidR="00EF41E5" w:rsidRDefault="007B06E0" w:rsidP="00EF41E5">
                <w:pPr>
                  <w:rPr>
                    <w:b/>
                    <w:bCs/>
                    <w:sz w:val="24"/>
                    <w:szCs w:val="24"/>
                  </w:rPr>
                </w:pPr>
                <w:r>
                  <w:rPr>
                    <w:b/>
                    <w:bCs/>
                    <w:sz w:val="24"/>
                    <w:szCs w:val="24"/>
                  </w:rPr>
                  <w:t>Yürürlük</w:t>
                </w:r>
              </w:p>
            </w:tc>
            <w:tc>
              <w:tcPr>
                <w:tcW w:w="1412" w:type="dxa"/>
              </w:tcPr>
              <w:p w14:paraId="448FFED4" w14:textId="59ECFC62" w:rsidR="00EF41E5" w:rsidRDefault="00256EAC" w:rsidP="00EF41E5">
                <w:pPr>
                  <w:jc w:val="center"/>
                  <w:rPr>
                    <w:b/>
                    <w:bCs/>
                    <w:sz w:val="24"/>
                    <w:szCs w:val="24"/>
                  </w:rPr>
                </w:pPr>
                <w:r>
                  <w:rPr>
                    <w:b/>
                    <w:bCs/>
                    <w:sz w:val="24"/>
                    <w:szCs w:val="24"/>
                  </w:rPr>
                  <w:t>8</w:t>
                </w:r>
              </w:p>
            </w:tc>
          </w:tr>
          <w:tr w:rsidR="00EF41E5" w14:paraId="43FE812B" w14:textId="77777777" w:rsidTr="00D56582">
            <w:tc>
              <w:tcPr>
                <w:tcW w:w="7650" w:type="dxa"/>
              </w:tcPr>
              <w:p w14:paraId="72532307" w14:textId="59E1AA84" w:rsidR="00EF41E5" w:rsidRDefault="007B06E0" w:rsidP="00EF41E5">
                <w:pPr>
                  <w:rPr>
                    <w:b/>
                    <w:bCs/>
                    <w:sz w:val="24"/>
                    <w:szCs w:val="24"/>
                  </w:rPr>
                </w:pPr>
                <w:r>
                  <w:rPr>
                    <w:b/>
                    <w:bCs/>
                    <w:sz w:val="24"/>
                    <w:szCs w:val="24"/>
                  </w:rPr>
                  <w:t>Değişiklikler</w:t>
                </w:r>
              </w:p>
            </w:tc>
            <w:tc>
              <w:tcPr>
                <w:tcW w:w="1412" w:type="dxa"/>
              </w:tcPr>
              <w:p w14:paraId="7A73B548" w14:textId="4ED01630" w:rsidR="00EF41E5" w:rsidRDefault="00256EAC" w:rsidP="00EF41E5">
                <w:pPr>
                  <w:jc w:val="center"/>
                  <w:rPr>
                    <w:b/>
                    <w:bCs/>
                    <w:sz w:val="24"/>
                    <w:szCs w:val="24"/>
                  </w:rPr>
                </w:pPr>
                <w:r>
                  <w:rPr>
                    <w:b/>
                    <w:bCs/>
                    <w:sz w:val="24"/>
                    <w:szCs w:val="24"/>
                  </w:rPr>
                  <w:t>9</w:t>
                </w:r>
              </w:p>
            </w:tc>
          </w:tr>
          <w:tr w:rsidR="00EF41E5" w14:paraId="64D1E6A9" w14:textId="77777777" w:rsidTr="00D56582">
            <w:tc>
              <w:tcPr>
                <w:tcW w:w="7650" w:type="dxa"/>
              </w:tcPr>
              <w:p w14:paraId="12898643" w14:textId="417AF2AC" w:rsidR="00EF41E5" w:rsidRDefault="007B06E0" w:rsidP="00EF41E5">
                <w:pPr>
                  <w:rPr>
                    <w:b/>
                    <w:bCs/>
                    <w:sz w:val="24"/>
                    <w:szCs w:val="24"/>
                  </w:rPr>
                </w:pPr>
                <w:r>
                  <w:rPr>
                    <w:b/>
                    <w:bCs/>
                    <w:sz w:val="24"/>
                    <w:szCs w:val="24"/>
                  </w:rPr>
                  <w:t>Yürütme</w:t>
                </w:r>
              </w:p>
            </w:tc>
            <w:tc>
              <w:tcPr>
                <w:tcW w:w="1412" w:type="dxa"/>
              </w:tcPr>
              <w:p w14:paraId="40F07C00" w14:textId="1B9795AA" w:rsidR="00EF41E5" w:rsidRDefault="00256EAC" w:rsidP="00EF41E5">
                <w:pPr>
                  <w:jc w:val="center"/>
                  <w:rPr>
                    <w:b/>
                    <w:bCs/>
                    <w:sz w:val="24"/>
                    <w:szCs w:val="24"/>
                  </w:rPr>
                </w:pPr>
                <w:r>
                  <w:rPr>
                    <w:b/>
                    <w:bCs/>
                    <w:sz w:val="24"/>
                    <w:szCs w:val="24"/>
                  </w:rPr>
                  <w:t>9</w:t>
                </w:r>
              </w:p>
            </w:tc>
          </w:tr>
          <w:tr w:rsidR="00EF41E5" w14:paraId="0F844DD2" w14:textId="77777777" w:rsidTr="00D56582">
            <w:tc>
              <w:tcPr>
                <w:tcW w:w="7650" w:type="dxa"/>
              </w:tcPr>
              <w:p w14:paraId="1230305C" w14:textId="77777777" w:rsidR="00EF41E5" w:rsidRDefault="00EF41E5" w:rsidP="00EF41E5">
                <w:pPr>
                  <w:rPr>
                    <w:b/>
                    <w:bCs/>
                    <w:sz w:val="24"/>
                    <w:szCs w:val="24"/>
                  </w:rPr>
                </w:pPr>
              </w:p>
            </w:tc>
            <w:tc>
              <w:tcPr>
                <w:tcW w:w="1412" w:type="dxa"/>
              </w:tcPr>
              <w:p w14:paraId="5DBBFA75" w14:textId="77777777" w:rsidR="00EF41E5" w:rsidRDefault="00EF41E5" w:rsidP="00EF41E5">
                <w:pPr>
                  <w:jc w:val="center"/>
                  <w:rPr>
                    <w:b/>
                    <w:bCs/>
                    <w:sz w:val="24"/>
                    <w:szCs w:val="24"/>
                  </w:rPr>
                </w:pPr>
              </w:p>
            </w:tc>
          </w:tr>
          <w:tr w:rsidR="00EF41E5" w14:paraId="570028E2" w14:textId="77777777" w:rsidTr="00D56582">
            <w:tc>
              <w:tcPr>
                <w:tcW w:w="7650" w:type="dxa"/>
              </w:tcPr>
              <w:p w14:paraId="55AF8928" w14:textId="77777777" w:rsidR="00EF41E5" w:rsidRDefault="00EF41E5" w:rsidP="00EF41E5">
                <w:pPr>
                  <w:rPr>
                    <w:b/>
                    <w:bCs/>
                    <w:sz w:val="24"/>
                    <w:szCs w:val="24"/>
                  </w:rPr>
                </w:pPr>
              </w:p>
            </w:tc>
            <w:tc>
              <w:tcPr>
                <w:tcW w:w="1412" w:type="dxa"/>
              </w:tcPr>
              <w:p w14:paraId="4A2DB832" w14:textId="77777777" w:rsidR="00EF41E5" w:rsidRDefault="00EF41E5" w:rsidP="00EF41E5">
                <w:pPr>
                  <w:jc w:val="center"/>
                  <w:rPr>
                    <w:b/>
                    <w:bCs/>
                    <w:sz w:val="24"/>
                    <w:szCs w:val="24"/>
                  </w:rPr>
                </w:pPr>
              </w:p>
            </w:tc>
          </w:tr>
          <w:tr w:rsidR="00EF41E5" w14:paraId="2DA8F595" w14:textId="77777777" w:rsidTr="00D56582">
            <w:tc>
              <w:tcPr>
                <w:tcW w:w="7650" w:type="dxa"/>
              </w:tcPr>
              <w:p w14:paraId="2E325B59" w14:textId="77777777" w:rsidR="00EF41E5" w:rsidRDefault="00EF41E5" w:rsidP="00EF41E5">
                <w:pPr>
                  <w:rPr>
                    <w:b/>
                    <w:bCs/>
                    <w:sz w:val="24"/>
                    <w:szCs w:val="24"/>
                  </w:rPr>
                </w:pPr>
              </w:p>
            </w:tc>
            <w:tc>
              <w:tcPr>
                <w:tcW w:w="1412" w:type="dxa"/>
              </w:tcPr>
              <w:p w14:paraId="5CE73A00" w14:textId="77777777" w:rsidR="00EF41E5" w:rsidRDefault="00EF41E5" w:rsidP="00EF41E5">
                <w:pPr>
                  <w:jc w:val="center"/>
                  <w:rPr>
                    <w:b/>
                    <w:bCs/>
                    <w:sz w:val="24"/>
                    <w:szCs w:val="24"/>
                  </w:rPr>
                </w:pPr>
              </w:p>
            </w:tc>
          </w:tr>
          <w:tr w:rsidR="00EF41E5" w14:paraId="00047C99" w14:textId="77777777" w:rsidTr="00D56582">
            <w:tc>
              <w:tcPr>
                <w:tcW w:w="7650" w:type="dxa"/>
              </w:tcPr>
              <w:p w14:paraId="0001782F" w14:textId="77777777" w:rsidR="00EF41E5" w:rsidRDefault="00EF41E5" w:rsidP="00EF41E5">
                <w:pPr>
                  <w:rPr>
                    <w:b/>
                    <w:bCs/>
                    <w:sz w:val="24"/>
                    <w:szCs w:val="24"/>
                  </w:rPr>
                </w:pPr>
              </w:p>
            </w:tc>
            <w:tc>
              <w:tcPr>
                <w:tcW w:w="1412" w:type="dxa"/>
              </w:tcPr>
              <w:p w14:paraId="536C6250" w14:textId="77777777" w:rsidR="00EF41E5" w:rsidRDefault="00EF41E5" w:rsidP="00EF41E5">
                <w:pPr>
                  <w:jc w:val="center"/>
                  <w:rPr>
                    <w:b/>
                    <w:bCs/>
                    <w:sz w:val="24"/>
                    <w:szCs w:val="24"/>
                  </w:rPr>
                </w:pPr>
              </w:p>
            </w:tc>
          </w:tr>
          <w:tr w:rsidR="00EF41E5" w14:paraId="44D423A0" w14:textId="77777777" w:rsidTr="00D56582">
            <w:tc>
              <w:tcPr>
                <w:tcW w:w="7650" w:type="dxa"/>
              </w:tcPr>
              <w:p w14:paraId="19FFCCDE" w14:textId="77777777" w:rsidR="00EF41E5" w:rsidRDefault="00EF41E5" w:rsidP="00EF41E5">
                <w:pPr>
                  <w:rPr>
                    <w:b/>
                    <w:bCs/>
                    <w:sz w:val="24"/>
                    <w:szCs w:val="24"/>
                  </w:rPr>
                </w:pPr>
              </w:p>
            </w:tc>
            <w:tc>
              <w:tcPr>
                <w:tcW w:w="1412" w:type="dxa"/>
              </w:tcPr>
              <w:p w14:paraId="056312C8" w14:textId="77777777" w:rsidR="00EF41E5" w:rsidRDefault="00EF41E5" w:rsidP="00EF41E5">
                <w:pPr>
                  <w:jc w:val="center"/>
                  <w:rPr>
                    <w:b/>
                    <w:bCs/>
                    <w:sz w:val="24"/>
                    <w:szCs w:val="24"/>
                  </w:rPr>
                </w:pPr>
              </w:p>
            </w:tc>
          </w:tr>
          <w:tr w:rsidR="00EF41E5" w14:paraId="79D0840F" w14:textId="77777777" w:rsidTr="00D56582">
            <w:tc>
              <w:tcPr>
                <w:tcW w:w="7650" w:type="dxa"/>
              </w:tcPr>
              <w:p w14:paraId="603B5EB7" w14:textId="77777777" w:rsidR="00EF41E5" w:rsidRDefault="00EF41E5" w:rsidP="00EF41E5">
                <w:pPr>
                  <w:rPr>
                    <w:b/>
                    <w:bCs/>
                    <w:sz w:val="24"/>
                    <w:szCs w:val="24"/>
                  </w:rPr>
                </w:pPr>
              </w:p>
            </w:tc>
            <w:tc>
              <w:tcPr>
                <w:tcW w:w="1412" w:type="dxa"/>
              </w:tcPr>
              <w:p w14:paraId="60AD778F" w14:textId="77777777" w:rsidR="00EF41E5" w:rsidRDefault="00EF41E5" w:rsidP="00EF41E5">
                <w:pPr>
                  <w:jc w:val="center"/>
                  <w:rPr>
                    <w:b/>
                    <w:bCs/>
                    <w:sz w:val="24"/>
                    <w:szCs w:val="24"/>
                  </w:rPr>
                </w:pPr>
              </w:p>
            </w:tc>
          </w:tr>
          <w:tr w:rsidR="00EF41E5" w14:paraId="1C717A7D" w14:textId="77777777" w:rsidTr="00D56582">
            <w:tc>
              <w:tcPr>
                <w:tcW w:w="7650" w:type="dxa"/>
              </w:tcPr>
              <w:p w14:paraId="04E4DFCD" w14:textId="77777777" w:rsidR="00EF41E5" w:rsidRDefault="00EF41E5" w:rsidP="00EF41E5">
                <w:pPr>
                  <w:rPr>
                    <w:b/>
                    <w:bCs/>
                    <w:sz w:val="24"/>
                    <w:szCs w:val="24"/>
                  </w:rPr>
                </w:pPr>
              </w:p>
            </w:tc>
            <w:tc>
              <w:tcPr>
                <w:tcW w:w="1412" w:type="dxa"/>
              </w:tcPr>
              <w:p w14:paraId="5B6A6A00" w14:textId="77777777" w:rsidR="00EF41E5" w:rsidRDefault="00EF41E5" w:rsidP="00EF41E5">
                <w:pPr>
                  <w:jc w:val="center"/>
                  <w:rPr>
                    <w:b/>
                    <w:bCs/>
                    <w:sz w:val="24"/>
                    <w:szCs w:val="24"/>
                  </w:rPr>
                </w:pPr>
              </w:p>
            </w:tc>
          </w:tr>
          <w:tr w:rsidR="00EF41E5" w14:paraId="7B763845" w14:textId="77777777" w:rsidTr="00D56582">
            <w:tc>
              <w:tcPr>
                <w:tcW w:w="7650" w:type="dxa"/>
              </w:tcPr>
              <w:p w14:paraId="3564EB3E" w14:textId="77777777" w:rsidR="00EF41E5" w:rsidRDefault="00EF41E5" w:rsidP="00EF41E5">
                <w:pPr>
                  <w:rPr>
                    <w:b/>
                    <w:bCs/>
                    <w:sz w:val="24"/>
                    <w:szCs w:val="24"/>
                  </w:rPr>
                </w:pPr>
              </w:p>
            </w:tc>
            <w:tc>
              <w:tcPr>
                <w:tcW w:w="1412" w:type="dxa"/>
              </w:tcPr>
              <w:p w14:paraId="7BA170ED" w14:textId="77777777" w:rsidR="00EF41E5" w:rsidRDefault="00EF41E5" w:rsidP="00EF41E5">
                <w:pPr>
                  <w:jc w:val="center"/>
                  <w:rPr>
                    <w:b/>
                    <w:bCs/>
                    <w:sz w:val="24"/>
                    <w:szCs w:val="24"/>
                  </w:rPr>
                </w:pPr>
              </w:p>
            </w:tc>
          </w:tr>
          <w:tr w:rsidR="00EF41E5" w14:paraId="64D3A226" w14:textId="77777777" w:rsidTr="00D56582">
            <w:tc>
              <w:tcPr>
                <w:tcW w:w="7650" w:type="dxa"/>
              </w:tcPr>
              <w:p w14:paraId="163AA779" w14:textId="77777777" w:rsidR="00EF41E5" w:rsidRDefault="00EF41E5" w:rsidP="00EF41E5">
                <w:pPr>
                  <w:rPr>
                    <w:b/>
                    <w:bCs/>
                    <w:sz w:val="24"/>
                    <w:szCs w:val="24"/>
                  </w:rPr>
                </w:pPr>
              </w:p>
            </w:tc>
            <w:tc>
              <w:tcPr>
                <w:tcW w:w="1412" w:type="dxa"/>
              </w:tcPr>
              <w:p w14:paraId="63378AC5" w14:textId="77777777" w:rsidR="00EF41E5" w:rsidRDefault="00EF41E5" w:rsidP="00EF41E5">
                <w:pPr>
                  <w:jc w:val="center"/>
                  <w:rPr>
                    <w:b/>
                    <w:bCs/>
                    <w:sz w:val="24"/>
                    <w:szCs w:val="24"/>
                  </w:rPr>
                </w:pPr>
              </w:p>
            </w:tc>
          </w:tr>
          <w:tr w:rsidR="00EF41E5" w14:paraId="76C74825" w14:textId="77777777" w:rsidTr="00D56582">
            <w:tc>
              <w:tcPr>
                <w:tcW w:w="7650" w:type="dxa"/>
              </w:tcPr>
              <w:p w14:paraId="2689D1A5" w14:textId="77777777" w:rsidR="00EF41E5" w:rsidRDefault="00EF41E5" w:rsidP="00EF41E5">
                <w:pPr>
                  <w:rPr>
                    <w:b/>
                    <w:bCs/>
                    <w:sz w:val="24"/>
                    <w:szCs w:val="24"/>
                  </w:rPr>
                </w:pPr>
              </w:p>
            </w:tc>
            <w:tc>
              <w:tcPr>
                <w:tcW w:w="1412" w:type="dxa"/>
              </w:tcPr>
              <w:p w14:paraId="103C5CF8" w14:textId="77777777" w:rsidR="00EF41E5" w:rsidRDefault="00EF41E5" w:rsidP="00EF41E5">
                <w:pPr>
                  <w:jc w:val="center"/>
                  <w:rPr>
                    <w:b/>
                    <w:bCs/>
                    <w:sz w:val="24"/>
                    <w:szCs w:val="24"/>
                  </w:rPr>
                </w:pPr>
              </w:p>
            </w:tc>
          </w:tr>
          <w:tr w:rsidR="00EF41E5" w14:paraId="7EE46167" w14:textId="77777777" w:rsidTr="00D56582">
            <w:tc>
              <w:tcPr>
                <w:tcW w:w="7650" w:type="dxa"/>
              </w:tcPr>
              <w:p w14:paraId="35D546D2" w14:textId="77777777" w:rsidR="00EF41E5" w:rsidRDefault="00EF41E5" w:rsidP="00EF41E5">
                <w:pPr>
                  <w:rPr>
                    <w:b/>
                    <w:bCs/>
                    <w:sz w:val="24"/>
                    <w:szCs w:val="24"/>
                  </w:rPr>
                </w:pPr>
              </w:p>
            </w:tc>
            <w:tc>
              <w:tcPr>
                <w:tcW w:w="1412" w:type="dxa"/>
              </w:tcPr>
              <w:p w14:paraId="520AAEE5" w14:textId="77777777" w:rsidR="00EF41E5" w:rsidRDefault="00EF41E5" w:rsidP="00EF41E5">
                <w:pPr>
                  <w:jc w:val="center"/>
                  <w:rPr>
                    <w:b/>
                    <w:bCs/>
                    <w:sz w:val="24"/>
                    <w:szCs w:val="24"/>
                  </w:rPr>
                </w:pPr>
              </w:p>
            </w:tc>
          </w:tr>
          <w:tr w:rsidR="00EF41E5" w14:paraId="124E76B4" w14:textId="77777777" w:rsidTr="00D56582">
            <w:tc>
              <w:tcPr>
                <w:tcW w:w="7650" w:type="dxa"/>
              </w:tcPr>
              <w:p w14:paraId="140D6565" w14:textId="77777777" w:rsidR="00EF41E5" w:rsidRDefault="00EF41E5" w:rsidP="00EF41E5">
                <w:pPr>
                  <w:rPr>
                    <w:b/>
                    <w:bCs/>
                    <w:sz w:val="24"/>
                    <w:szCs w:val="24"/>
                  </w:rPr>
                </w:pPr>
              </w:p>
            </w:tc>
            <w:tc>
              <w:tcPr>
                <w:tcW w:w="1412" w:type="dxa"/>
              </w:tcPr>
              <w:p w14:paraId="60F7824C" w14:textId="77777777" w:rsidR="00EF41E5" w:rsidRDefault="00EF41E5" w:rsidP="00EF41E5">
                <w:pPr>
                  <w:jc w:val="center"/>
                  <w:rPr>
                    <w:b/>
                    <w:bCs/>
                    <w:sz w:val="24"/>
                    <w:szCs w:val="24"/>
                  </w:rPr>
                </w:pPr>
              </w:p>
            </w:tc>
          </w:tr>
          <w:tr w:rsidR="00EF41E5" w14:paraId="6233EB89" w14:textId="77777777" w:rsidTr="00D56582">
            <w:tc>
              <w:tcPr>
                <w:tcW w:w="7650" w:type="dxa"/>
              </w:tcPr>
              <w:p w14:paraId="3BC822C8" w14:textId="77777777" w:rsidR="00EF41E5" w:rsidRDefault="00EF41E5" w:rsidP="00EF41E5">
                <w:pPr>
                  <w:rPr>
                    <w:b/>
                    <w:bCs/>
                    <w:sz w:val="24"/>
                    <w:szCs w:val="24"/>
                  </w:rPr>
                </w:pPr>
              </w:p>
            </w:tc>
            <w:tc>
              <w:tcPr>
                <w:tcW w:w="1412" w:type="dxa"/>
              </w:tcPr>
              <w:p w14:paraId="07EB1FE9" w14:textId="77777777" w:rsidR="00EF41E5" w:rsidRDefault="00EF41E5" w:rsidP="00EF41E5">
                <w:pPr>
                  <w:jc w:val="center"/>
                  <w:rPr>
                    <w:b/>
                    <w:bCs/>
                    <w:sz w:val="24"/>
                    <w:szCs w:val="24"/>
                  </w:rPr>
                </w:pPr>
              </w:p>
            </w:tc>
          </w:tr>
          <w:tr w:rsidR="00EF41E5" w14:paraId="0752E987" w14:textId="77777777" w:rsidTr="00D56582">
            <w:tc>
              <w:tcPr>
                <w:tcW w:w="7650" w:type="dxa"/>
              </w:tcPr>
              <w:p w14:paraId="7546829E" w14:textId="77777777" w:rsidR="00EF41E5" w:rsidRDefault="00EF41E5" w:rsidP="00EF41E5">
                <w:pPr>
                  <w:rPr>
                    <w:b/>
                    <w:bCs/>
                    <w:sz w:val="24"/>
                    <w:szCs w:val="24"/>
                  </w:rPr>
                </w:pPr>
              </w:p>
            </w:tc>
            <w:tc>
              <w:tcPr>
                <w:tcW w:w="1412" w:type="dxa"/>
              </w:tcPr>
              <w:p w14:paraId="2D0DD937" w14:textId="77777777" w:rsidR="00EF41E5" w:rsidRDefault="00EF41E5" w:rsidP="00EF41E5">
                <w:pPr>
                  <w:jc w:val="center"/>
                  <w:rPr>
                    <w:b/>
                    <w:bCs/>
                    <w:sz w:val="24"/>
                    <w:szCs w:val="24"/>
                  </w:rPr>
                </w:pPr>
              </w:p>
            </w:tc>
          </w:tr>
          <w:tr w:rsidR="00EF41E5" w14:paraId="7B003E87" w14:textId="77777777" w:rsidTr="00D56582">
            <w:tc>
              <w:tcPr>
                <w:tcW w:w="7650" w:type="dxa"/>
              </w:tcPr>
              <w:p w14:paraId="59FD11F3" w14:textId="77777777" w:rsidR="00EF41E5" w:rsidRDefault="00EF41E5" w:rsidP="00EF41E5">
                <w:pPr>
                  <w:rPr>
                    <w:b/>
                    <w:bCs/>
                    <w:sz w:val="24"/>
                    <w:szCs w:val="24"/>
                  </w:rPr>
                </w:pPr>
              </w:p>
            </w:tc>
            <w:tc>
              <w:tcPr>
                <w:tcW w:w="1412" w:type="dxa"/>
              </w:tcPr>
              <w:p w14:paraId="5CA68319" w14:textId="77777777" w:rsidR="00EF41E5" w:rsidRDefault="00EF41E5" w:rsidP="00EF41E5">
                <w:pPr>
                  <w:jc w:val="center"/>
                  <w:rPr>
                    <w:b/>
                    <w:bCs/>
                    <w:sz w:val="24"/>
                    <w:szCs w:val="24"/>
                  </w:rPr>
                </w:pPr>
              </w:p>
            </w:tc>
          </w:tr>
          <w:tr w:rsidR="00EF41E5" w14:paraId="2042C3C9" w14:textId="77777777" w:rsidTr="00D56582">
            <w:tc>
              <w:tcPr>
                <w:tcW w:w="7650" w:type="dxa"/>
              </w:tcPr>
              <w:p w14:paraId="7F4521BA" w14:textId="77777777" w:rsidR="00EF41E5" w:rsidRDefault="00EF41E5" w:rsidP="00EF41E5">
                <w:pPr>
                  <w:rPr>
                    <w:b/>
                    <w:bCs/>
                    <w:sz w:val="24"/>
                    <w:szCs w:val="24"/>
                  </w:rPr>
                </w:pPr>
              </w:p>
            </w:tc>
            <w:tc>
              <w:tcPr>
                <w:tcW w:w="1412" w:type="dxa"/>
              </w:tcPr>
              <w:p w14:paraId="1A2BE026" w14:textId="77777777" w:rsidR="00EF41E5" w:rsidRDefault="00EF41E5" w:rsidP="00EF41E5">
                <w:pPr>
                  <w:jc w:val="center"/>
                  <w:rPr>
                    <w:b/>
                    <w:bCs/>
                    <w:sz w:val="24"/>
                    <w:szCs w:val="24"/>
                  </w:rPr>
                </w:pPr>
              </w:p>
            </w:tc>
          </w:tr>
        </w:tbl>
        <w:p w14:paraId="618F8E23" w14:textId="77777777" w:rsidR="0099031B" w:rsidRDefault="0063204F">
          <w:pPr>
            <w:rPr>
              <w:b/>
              <w:bCs/>
              <w:sz w:val="24"/>
              <w:szCs w:val="24"/>
            </w:rPr>
          </w:pPr>
        </w:p>
      </w:sdtContent>
    </w:sdt>
    <w:p w14:paraId="51E6452B" w14:textId="77777777" w:rsidR="0099031B" w:rsidRPr="0099031B" w:rsidRDefault="0099031B" w:rsidP="0099031B">
      <w:pPr>
        <w:pStyle w:val="KonuBal"/>
        <w:jc w:val="center"/>
        <w:rPr>
          <w:rFonts w:ascii="Calibri" w:eastAsia="Calibri" w:hAnsi="Calibri" w:cs="Times New Roman"/>
          <w:b/>
          <w:sz w:val="36"/>
          <w:szCs w:val="36"/>
        </w:rPr>
      </w:pPr>
      <w:r>
        <w:rPr>
          <w:b/>
          <w:bCs/>
          <w:sz w:val="24"/>
          <w:szCs w:val="24"/>
        </w:rPr>
        <w:lastRenderedPageBreak/>
        <w:t xml:space="preserve"> </w:t>
      </w:r>
      <w:r w:rsidRPr="0099031B">
        <w:rPr>
          <w:rFonts w:ascii="Calibri" w:eastAsia="Calibri" w:hAnsi="Calibri" w:cs="Times New Roman"/>
          <w:b/>
          <w:sz w:val="36"/>
          <w:szCs w:val="36"/>
        </w:rPr>
        <w:t>DEVLET HAVA MEYDANLARI İŞLETMESİ GENEL MÜDÜRLÜĞÜ</w:t>
      </w:r>
    </w:p>
    <w:p w14:paraId="09F86561"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1955FD27"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12DD7C84"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55FE8208"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1FCF61F2"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71ED501C"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38274226"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55218EEF"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03754C95"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460796DE"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2C3398F8"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52801F29"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18384329"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41753883" w14:textId="77777777" w:rsidR="0099031B" w:rsidRPr="0099031B" w:rsidRDefault="0099031B" w:rsidP="0099031B">
      <w:pPr>
        <w:spacing w:before="100" w:beforeAutospacing="1" w:after="100" w:afterAutospacing="1" w:line="240" w:lineRule="auto"/>
        <w:jc w:val="center"/>
        <w:rPr>
          <w:rFonts w:ascii="Calibri" w:eastAsia="Calibri" w:hAnsi="Calibri" w:cs="Times New Roman"/>
          <w:b/>
          <w:sz w:val="56"/>
          <w:szCs w:val="56"/>
          <w:u w:val="single"/>
        </w:rPr>
      </w:pPr>
      <w:r w:rsidRPr="0099031B">
        <w:rPr>
          <w:rFonts w:ascii="Calibri" w:eastAsia="Calibri" w:hAnsi="Calibri" w:cs="Times New Roman"/>
          <w:b/>
          <w:sz w:val="56"/>
          <w:szCs w:val="56"/>
          <w:u w:val="single"/>
        </w:rPr>
        <w:t>HURDA UÇAK SATIŞ YÖNERGESİ</w:t>
      </w:r>
    </w:p>
    <w:p w14:paraId="4905D168" w14:textId="77777777" w:rsidR="0099031B" w:rsidRPr="0099031B" w:rsidRDefault="0099031B" w:rsidP="0099031B">
      <w:pPr>
        <w:spacing w:before="100" w:beforeAutospacing="1" w:after="100" w:afterAutospacing="1" w:line="240" w:lineRule="auto"/>
        <w:jc w:val="center"/>
        <w:rPr>
          <w:rFonts w:ascii="Calibri" w:eastAsia="Calibri" w:hAnsi="Calibri" w:cs="Times New Roman"/>
          <w:b/>
          <w:sz w:val="56"/>
          <w:szCs w:val="56"/>
          <w:u w:val="single"/>
        </w:rPr>
      </w:pPr>
    </w:p>
    <w:p w14:paraId="7F3F581F" w14:textId="77777777" w:rsidR="0099031B" w:rsidRPr="0099031B" w:rsidRDefault="0099031B" w:rsidP="0099031B">
      <w:pPr>
        <w:spacing w:before="100" w:beforeAutospacing="1" w:after="100" w:afterAutospacing="1" w:line="240" w:lineRule="auto"/>
        <w:jc w:val="center"/>
        <w:rPr>
          <w:rFonts w:ascii="Calibri" w:eastAsia="Calibri" w:hAnsi="Calibri" w:cs="Times New Roman"/>
          <w:b/>
          <w:sz w:val="56"/>
          <w:szCs w:val="56"/>
          <w:u w:val="single"/>
        </w:rPr>
      </w:pPr>
    </w:p>
    <w:p w14:paraId="3C249932" w14:textId="77777777" w:rsidR="0099031B" w:rsidRPr="0099031B" w:rsidRDefault="0099031B" w:rsidP="0099031B">
      <w:pPr>
        <w:spacing w:before="100" w:beforeAutospacing="1" w:after="100" w:afterAutospacing="1" w:line="240" w:lineRule="auto"/>
        <w:jc w:val="center"/>
        <w:rPr>
          <w:rFonts w:ascii="Calibri" w:eastAsia="Calibri" w:hAnsi="Calibri" w:cs="Times New Roman"/>
          <w:b/>
          <w:sz w:val="56"/>
          <w:szCs w:val="56"/>
          <w:u w:val="single"/>
        </w:rPr>
      </w:pPr>
    </w:p>
    <w:p w14:paraId="6315D76C" w14:textId="77777777" w:rsidR="0099031B" w:rsidRPr="0099031B" w:rsidRDefault="0099031B" w:rsidP="0099031B">
      <w:pPr>
        <w:spacing w:before="100" w:beforeAutospacing="1" w:after="100" w:afterAutospacing="1" w:line="240" w:lineRule="auto"/>
        <w:jc w:val="center"/>
        <w:rPr>
          <w:rFonts w:ascii="Calibri" w:eastAsia="Calibri" w:hAnsi="Calibri" w:cs="Times New Roman"/>
          <w:b/>
          <w:sz w:val="56"/>
          <w:szCs w:val="56"/>
          <w:u w:val="single"/>
        </w:rPr>
      </w:pPr>
    </w:p>
    <w:p w14:paraId="57F63648" w14:textId="77777777" w:rsidR="0099031B" w:rsidRPr="0099031B" w:rsidRDefault="0099031B" w:rsidP="0099031B">
      <w:pPr>
        <w:spacing w:before="100" w:beforeAutospacing="1" w:after="100" w:afterAutospacing="1" w:line="240" w:lineRule="auto"/>
        <w:jc w:val="both"/>
        <w:rPr>
          <w:rFonts w:ascii="Calibri" w:eastAsia="Calibri" w:hAnsi="Calibri" w:cs="Times New Roman"/>
          <w:sz w:val="36"/>
          <w:szCs w:val="36"/>
        </w:rPr>
      </w:pPr>
      <w:r w:rsidRPr="0099031B">
        <w:rPr>
          <w:rFonts w:ascii="Calibri" w:eastAsia="Calibri" w:hAnsi="Calibri" w:cs="Times New Roman"/>
          <w:sz w:val="36"/>
          <w:szCs w:val="36"/>
        </w:rPr>
        <w:t>DHMİ Yönetim Kurulu ’</w:t>
      </w:r>
      <w:proofErr w:type="spellStart"/>
      <w:r w:rsidRPr="0099031B">
        <w:rPr>
          <w:rFonts w:ascii="Calibri" w:eastAsia="Calibri" w:hAnsi="Calibri" w:cs="Times New Roman"/>
          <w:sz w:val="36"/>
          <w:szCs w:val="36"/>
        </w:rPr>
        <w:t>nun</w:t>
      </w:r>
      <w:proofErr w:type="spellEnd"/>
      <w:r w:rsidRPr="0099031B">
        <w:rPr>
          <w:rFonts w:ascii="Calibri" w:eastAsia="Calibri" w:hAnsi="Calibri" w:cs="Times New Roman"/>
          <w:sz w:val="36"/>
          <w:szCs w:val="36"/>
        </w:rPr>
        <w:t xml:space="preserve"> 11.09.2019 tarihli ve 98 sayılı kararı ile kabul edilen bu yönerge aynı tarih itibariyle yürürlüğe girmiştir.</w:t>
      </w:r>
    </w:p>
    <w:p w14:paraId="1B8D3F27"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14BC6A3A"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1B43E93F" w14:textId="36F37A25" w:rsidR="0099031B" w:rsidRDefault="0099031B" w:rsidP="0099031B">
      <w:pPr>
        <w:spacing w:after="0" w:line="240" w:lineRule="auto"/>
        <w:jc w:val="center"/>
        <w:rPr>
          <w:rFonts w:ascii="Times New Roman" w:eastAsia="Calibri" w:hAnsi="Times New Roman" w:cs="Times New Roman"/>
          <w:b/>
          <w:bCs/>
          <w:sz w:val="24"/>
          <w:szCs w:val="24"/>
          <w:lang w:eastAsia="tr-TR"/>
        </w:rPr>
      </w:pPr>
    </w:p>
    <w:p w14:paraId="35A1A500" w14:textId="43937186" w:rsidR="0099031B" w:rsidRDefault="0099031B" w:rsidP="0099031B">
      <w:pPr>
        <w:spacing w:after="0" w:line="240" w:lineRule="auto"/>
        <w:jc w:val="center"/>
        <w:rPr>
          <w:rFonts w:ascii="Times New Roman" w:eastAsia="Calibri" w:hAnsi="Times New Roman" w:cs="Times New Roman"/>
          <w:b/>
          <w:bCs/>
          <w:sz w:val="24"/>
          <w:szCs w:val="24"/>
          <w:lang w:eastAsia="tr-TR"/>
        </w:rPr>
      </w:pPr>
    </w:p>
    <w:p w14:paraId="0A770916" w14:textId="09A50CD2" w:rsidR="0099031B" w:rsidRDefault="0099031B" w:rsidP="0099031B">
      <w:pPr>
        <w:spacing w:after="0" w:line="240" w:lineRule="auto"/>
        <w:jc w:val="center"/>
        <w:rPr>
          <w:rFonts w:ascii="Times New Roman" w:eastAsia="Calibri" w:hAnsi="Times New Roman" w:cs="Times New Roman"/>
          <w:b/>
          <w:bCs/>
          <w:sz w:val="24"/>
          <w:szCs w:val="24"/>
          <w:lang w:eastAsia="tr-TR"/>
        </w:rPr>
      </w:pPr>
    </w:p>
    <w:p w14:paraId="1BE97C4E"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1757D5E1"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1FB4D0DD"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76BD63A2"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r w:rsidRPr="0099031B">
        <w:rPr>
          <w:rFonts w:ascii="Times New Roman" w:eastAsia="Calibri" w:hAnsi="Times New Roman" w:cs="Times New Roman"/>
          <w:b/>
          <w:bCs/>
          <w:sz w:val="24"/>
          <w:szCs w:val="24"/>
          <w:lang w:eastAsia="tr-TR"/>
        </w:rPr>
        <w:lastRenderedPageBreak/>
        <w:t>DHMİ</w:t>
      </w:r>
    </w:p>
    <w:p w14:paraId="5AA42447"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r w:rsidRPr="0099031B">
        <w:rPr>
          <w:rFonts w:ascii="Times New Roman" w:eastAsia="Calibri" w:hAnsi="Times New Roman" w:cs="Times New Roman"/>
          <w:b/>
          <w:bCs/>
          <w:sz w:val="24"/>
          <w:szCs w:val="24"/>
          <w:lang w:eastAsia="tr-TR"/>
        </w:rPr>
        <w:t>HURDA UÇAK SATIŞ YÖNERGESİ</w:t>
      </w:r>
    </w:p>
    <w:p w14:paraId="66109D52" w14:textId="77777777" w:rsidR="0099031B" w:rsidRPr="0099031B" w:rsidRDefault="0099031B" w:rsidP="0099031B">
      <w:pPr>
        <w:spacing w:after="0" w:line="240" w:lineRule="auto"/>
        <w:ind w:left="709"/>
        <w:jc w:val="center"/>
        <w:rPr>
          <w:rFonts w:ascii="Times New Roman" w:eastAsia="Calibri" w:hAnsi="Times New Roman" w:cs="Times New Roman"/>
          <w:b/>
          <w:bCs/>
          <w:sz w:val="24"/>
          <w:szCs w:val="24"/>
          <w:lang w:eastAsia="tr-TR"/>
        </w:rPr>
      </w:pPr>
    </w:p>
    <w:p w14:paraId="2670315A"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r w:rsidRPr="0099031B">
        <w:rPr>
          <w:rFonts w:ascii="Times New Roman" w:eastAsia="Calibri" w:hAnsi="Times New Roman" w:cs="Times New Roman"/>
          <w:b/>
          <w:bCs/>
          <w:sz w:val="24"/>
          <w:szCs w:val="24"/>
          <w:lang w:eastAsia="tr-TR"/>
        </w:rPr>
        <w:t>BİRİNCİ BÖLÜM</w:t>
      </w:r>
    </w:p>
    <w:p w14:paraId="39220603" w14:textId="77777777" w:rsidR="0099031B" w:rsidRPr="0099031B" w:rsidRDefault="0099031B" w:rsidP="0099031B">
      <w:pPr>
        <w:spacing w:after="0" w:line="240" w:lineRule="auto"/>
        <w:ind w:left="709"/>
        <w:jc w:val="center"/>
        <w:rPr>
          <w:rFonts w:ascii="Times New Roman" w:eastAsia="Calibri" w:hAnsi="Times New Roman" w:cs="Times New Roman"/>
          <w:b/>
          <w:bCs/>
          <w:sz w:val="24"/>
          <w:szCs w:val="24"/>
          <w:lang w:eastAsia="tr-TR"/>
        </w:rPr>
      </w:pPr>
    </w:p>
    <w:p w14:paraId="694D8365"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r w:rsidRPr="0099031B">
        <w:rPr>
          <w:rFonts w:ascii="Times New Roman" w:eastAsia="Calibri" w:hAnsi="Times New Roman" w:cs="Times New Roman"/>
          <w:b/>
          <w:bCs/>
          <w:sz w:val="24"/>
          <w:szCs w:val="24"/>
          <w:lang w:eastAsia="tr-TR"/>
        </w:rPr>
        <w:t>Genel Hükümler</w:t>
      </w:r>
    </w:p>
    <w:p w14:paraId="5DB69F84" w14:textId="77777777" w:rsidR="0099031B" w:rsidRPr="0099031B" w:rsidRDefault="0099031B" w:rsidP="0099031B">
      <w:pPr>
        <w:spacing w:after="0" w:line="240" w:lineRule="auto"/>
        <w:jc w:val="both"/>
        <w:rPr>
          <w:rFonts w:ascii="Times New Roman" w:eastAsia="Calibri" w:hAnsi="Times New Roman" w:cs="Times New Roman"/>
          <w:b/>
          <w:bCs/>
          <w:sz w:val="24"/>
          <w:szCs w:val="24"/>
          <w:u w:val="single"/>
          <w:lang w:eastAsia="tr-TR"/>
        </w:rPr>
      </w:pPr>
    </w:p>
    <w:p w14:paraId="42128563" w14:textId="77777777" w:rsidR="0099031B" w:rsidRPr="0099031B" w:rsidRDefault="0099031B" w:rsidP="0099031B">
      <w:pPr>
        <w:spacing w:after="0" w:line="240" w:lineRule="auto"/>
        <w:jc w:val="both"/>
        <w:rPr>
          <w:rFonts w:ascii="Times New Roman" w:eastAsia="Calibri" w:hAnsi="Times New Roman" w:cs="Times New Roman"/>
          <w:b/>
          <w:bCs/>
          <w:sz w:val="24"/>
          <w:szCs w:val="24"/>
          <w:lang w:eastAsia="tr-TR"/>
        </w:rPr>
      </w:pPr>
      <w:r w:rsidRPr="0099031B">
        <w:rPr>
          <w:rFonts w:ascii="Times New Roman" w:eastAsia="Calibri" w:hAnsi="Times New Roman" w:cs="Times New Roman"/>
          <w:b/>
          <w:bCs/>
          <w:sz w:val="24"/>
          <w:szCs w:val="24"/>
          <w:u w:val="single"/>
          <w:lang w:eastAsia="tr-TR"/>
        </w:rPr>
        <w:t>Amaç</w:t>
      </w:r>
    </w:p>
    <w:p w14:paraId="5B93F929" w14:textId="71A6BA9F" w:rsidR="0099031B" w:rsidRPr="0099031B" w:rsidRDefault="004C7317" w:rsidP="004C7317">
      <w:pPr>
        <w:tabs>
          <w:tab w:val="left" w:pos="851"/>
        </w:tabs>
        <w:autoSpaceDN w:val="0"/>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4C7317">
        <w:rPr>
          <w:rFonts w:ascii="Times New Roman" w:eastAsia="Times New Roman" w:hAnsi="Times New Roman" w:cs="Times New Roman"/>
          <w:b/>
          <w:sz w:val="24"/>
          <w:szCs w:val="24"/>
          <w:lang w:eastAsia="tr-TR"/>
        </w:rPr>
        <w:t>MADDE 1.</w:t>
      </w:r>
      <w:r>
        <w:rPr>
          <w:rFonts w:ascii="Times New Roman" w:eastAsia="Times New Roman" w:hAnsi="Times New Roman" w:cs="Times New Roman"/>
          <w:sz w:val="24"/>
          <w:szCs w:val="24"/>
          <w:lang w:eastAsia="tr-TR"/>
        </w:rPr>
        <w:t xml:space="preserve"> </w:t>
      </w:r>
      <w:r w:rsidR="0099031B" w:rsidRPr="0099031B">
        <w:rPr>
          <w:rFonts w:ascii="Times New Roman" w:eastAsia="Times New Roman" w:hAnsi="Times New Roman" w:cs="Times New Roman"/>
          <w:sz w:val="24"/>
          <w:szCs w:val="24"/>
          <w:lang w:eastAsia="tr-TR"/>
        </w:rPr>
        <w:t>24.07.2019 tarih ve 3084 Sayılı Resmi Gazetede yayımlanarak yürürlüğe giren</w:t>
      </w:r>
      <w:r w:rsidR="0099031B" w:rsidRPr="0099031B">
        <w:rPr>
          <w:rFonts w:ascii="Times New Roman" w:eastAsia="Times New Roman" w:hAnsi="Times New Roman" w:cs="Times New Roman"/>
          <w:b/>
          <w:sz w:val="24"/>
          <w:szCs w:val="24"/>
          <w:lang w:eastAsia="tr-TR"/>
        </w:rPr>
        <w:t xml:space="preserve"> </w:t>
      </w:r>
      <w:r w:rsidR="0099031B" w:rsidRPr="0099031B">
        <w:rPr>
          <w:rFonts w:ascii="Times New Roman" w:eastAsia="Times New Roman" w:hAnsi="Times New Roman" w:cs="Times New Roman"/>
          <w:sz w:val="24"/>
          <w:szCs w:val="24"/>
          <w:lang w:eastAsia="tr-TR"/>
        </w:rPr>
        <w:t xml:space="preserve">2920 Sayılı Sivil Havacılık Kanunu’na 7061 Sayılı Bazı Vergi Kanunları ile Diğer Bazı Kanunlarda Değişiklik Yapılmasına Dair Kanun’un 40’ıncı maddesi ile eklenen Ek-1 Maddesi kapsamında, hurdaya ayrılan sivil hava araçlarının açık arttırma usulü ile satışının gerçekleştirilmesine yönelik esasların belirlenmesidir. </w:t>
      </w:r>
      <w:proofErr w:type="gramEnd"/>
    </w:p>
    <w:p w14:paraId="56CA7DB3" w14:textId="77777777" w:rsidR="0099031B" w:rsidRPr="0099031B" w:rsidRDefault="0099031B" w:rsidP="0099031B">
      <w:pPr>
        <w:spacing w:after="0" w:line="240" w:lineRule="auto"/>
        <w:jc w:val="both"/>
        <w:rPr>
          <w:rFonts w:ascii="Times New Roman" w:eastAsia="Calibri" w:hAnsi="Times New Roman" w:cs="Times New Roman"/>
          <w:b/>
          <w:bCs/>
          <w:sz w:val="24"/>
          <w:szCs w:val="24"/>
          <w:u w:val="single"/>
          <w:lang w:eastAsia="tr-TR"/>
        </w:rPr>
      </w:pPr>
      <w:r w:rsidRPr="0099031B">
        <w:rPr>
          <w:rFonts w:ascii="Times New Roman" w:eastAsia="Calibri" w:hAnsi="Times New Roman" w:cs="Times New Roman"/>
          <w:b/>
          <w:bCs/>
          <w:sz w:val="24"/>
          <w:szCs w:val="24"/>
          <w:u w:val="single"/>
          <w:lang w:eastAsia="tr-TR"/>
        </w:rPr>
        <w:t>Kapsam</w:t>
      </w:r>
    </w:p>
    <w:p w14:paraId="314513C5" w14:textId="5A349B24" w:rsidR="0099031B" w:rsidRDefault="0099031B" w:rsidP="0099031B">
      <w:pPr>
        <w:tabs>
          <w:tab w:val="left" w:pos="851"/>
        </w:tabs>
        <w:autoSpaceDN w:val="0"/>
        <w:spacing w:after="0" w:line="240" w:lineRule="auto"/>
        <w:jc w:val="both"/>
        <w:rPr>
          <w:rFonts w:ascii="Times New Roman" w:eastAsia="Times New Roman" w:hAnsi="Times New Roman" w:cs="Times New Roman"/>
          <w:sz w:val="24"/>
          <w:szCs w:val="24"/>
          <w:lang w:eastAsia="tr-TR"/>
        </w:rPr>
      </w:pPr>
    </w:p>
    <w:p w14:paraId="42143AF1" w14:textId="46DABEBB" w:rsidR="0099031B" w:rsidRPr="0099031B" w:rsidRDefault="004C7317" w:rsidP="004C7317">
      <w:pPr>
        <w:tabs>
          <w:tab w:val="left" w:pos="851"/>
        </w:tabs>
        <w:autoSpaceDN w:val="0"/>
        <w:spacing w:after="0" w:line="240" w:lineRule="auto"/>
        <w:jc w:val="both"/>
        <w:rPr>
          <w:rFonts w:ascii="Times New Roman" w:eastAsia="Times New Roman" w:hAnsi="Times New Roman" w:cs="Times New Roman"/>
          <w:sz w:val="24"/>
          <w:szCs w:val="24"/>
          <w:lang w:eastAsia="tr-TR"/>
        </w:rPr>
      </w:pPr>
      <w:r w:rsidRPr="004C7317">
        <w:rPr>
          <w:rFonts w:ascii="Times New Roman" w:eastAsia="Times New Roman" w:hAnsi="Times New Roman" w:cs="Times New Roman"/>
          <w:b/>
          <w:sz w:val="24"/>
          <w:szCs w:val="24"/>
          <w:lang w:eastAsia="tr-TR"/>
        </w:rPr>
        <w:t>MADDE 2.</w:t>
      </w:r>
      <w:r>
        <w:rPr>
          <w:rFonts w:ascii="Times New Roman" w:eastAsia="Times New Roman" w:hAnsi="Times New Roman" w:cs="Times New Roman"/>
          <w:b/>
          <w:sz w:val="24"/>
          <w:szCs w:val="24"/>
          <w:lang w:eastAsia="tr-TR"/>
        </w:rPr>
        <w:t xml:space="preserve"> </w:t>
      </w:r>
      <w:r w:rsidR="0099031B" w:rsidRPr="0099031B">
        <w:rPr>
          <w:rFonts w:ascii="Times New Roman" w:eastAsia="Times New Roman" w:hAnsi="Times New Roman" w:cs="Times New Roman"/>
          <w:sz w:val="24"/>
          <w:szCs w:val="24"/>
          <w:lang w:eastAsia="tr-TR"/>
        </w:rPr>
        <w:t>Bu Yönerge, SHGM ’ce tescilden terkin edilerek hurdaya ayrılan ve Havalimanlarında bulunan hava araçlarının satış işlemlerini kapsar.</w:t>
      </w:r>
    </w:p>
    <w:p w14:paraId="1D26093E" w14:textId="77777777" w:rsidR="0099031B" w:rsidRPr="0099031B" w:rsidRDefault="0099031B" w:rsidP="0099031B">
      <w:pPr>
        <w:tabs>
          <w:tab w:val="left" w:pos="851"/>
        </w:tabs>
        <w:autoSpaceDN w:val="0"/>
        <w:spacing w:after="0" w:line="240" w:lineRule="auto"/>
        <w:jc w:val="both"/>
        <w:rPr>
          <w:rFonts w:ascii="Times New Roman" w:eastAsia="Times New Roman" w:hAnsi="Times New Roman" w:cs="Times New Roman"/>
          <w:sz w:val="24"/>
          <w:szCs w:val="24"/>
          <w:lang w:eastAsia="tr-TR"/>
        </w:rPr>
      </w:pPr>
    </w:p>
    <w:p w14:paraId="573D5342" w14:textId="77777777" w:rsidR="0099031B" w:rsidRPr="0099031B" w:rsidRDefault="0099031B" w:rsidP="0099031B">
      <w:pPr>
        <w:spacing w:after="0" w:line="240" w:lineRule="auto"/>
        <w:jc w:val="both"/>
        <w:rPr>
          <w:rFonts w:ascii="Times New Roman" w:eastAsia="Calibri" w:hAnsi="Times New Roman" w:cs="Times New Roman"/>
          <w:sz w:val="24"/>
          <w:szCs w:val="24"/>
          <w:lang w:eastAsia="tr-TR"/>
        </w:rPr>
      </w:pPr>
      <w:r w:rsidRPr="0099031B">
        <w:rPr>
          <w:rFonts w:ascii="Times New Roman" w:eastAsia="Calibri" w:hAnsi="Times New Roman" w:cs="Times New Roman"/>
          <w:b/>
          <w:bCs/>
          <w:sz w:val="24"/>
          <w:szCs w:val="24"/>
          <w:u w:val="single"/>
          <w:lang w:eastAsia="tr-TR"/>
        </w:rPr>
        <w:t>Sorumluluk</w:t>
      </w:r>
    </w:p>
    <w:p w14:paraId="66AFEC9B" w14:textId="77777777" w:rsidR="0099031B" w:rsidRPr="0099031B" w:rsidRDefault="0099031B" w:rsidP="0099031B">
      <w:pPr>
        <w:autoSpaceDN w:val="0"/>
        <w:spacing w:after="0" w:line="240" w:lineRule="auto"/>
        <w:jc w:val="both"/>
        <w:rPr>
          <w:rFonts w:ascii="Times New Roman" w:eastAsia="Times New Roman" w:hAnsi="Times New Roman" w:cs="Times New Roman"/>
          <w:sz w:val="24"/>
          <w:szCs w:val="24"/>
          <w:lang w:eastAsia="tr-TR"/>
        </w:rPr>
      </w:pPr>
    </w:p>
    <w:p w14:paraId="0614EA27" w14:textId="0914181A" w:rsidR="0099031B" w:rsidRPr="0099031B" w:rsidRDefault="004C7317" w:rsidP="004C7317">
      <w:pPr>
        <w:tabs>
          <w:tab w:val="left" w:pos="851"/>
          <w:tab w:val="left" w:pos="1277"/>
        </w:tabs>
        <w:autoSpaceDN w:val="0"/>
        <w:spacing w:after="0" w:line="240" w:lineRule="auto"/>
        <w:jc w:val="both"/>
        <w:rPr>
          <w:rFonts w:ascii="Times New Roman" w:eastAsia="Times New Roman" w:hAnsi="Times New Roman" w:cs="Times New Roman"/>
          <w:b/>
          <w:sz w:val="24"/>
          <w:szCs w:val="24"/>
          <w:lang w:eastAsia="tr-TR"/>
        </w:rPr>
      </w:pPr>
      <w:r w:rsidRPr="004C7317">
        <w:rPr>
          <w:rFonts w:ascii="Times New Roman" w:eastAsia="Times New Roman" w:hAnsi="Times New Roman" w:cs="Times New Roman"/>
          <w:b/>
          <w:sz w:val="24"/>
          <w:szCs w:val="24"/>
          <w:lang w:eastAsia="tr-TR"/>
        </w:rPr>
        <w:t>MADDE 3.</w:t>
      </w:r>
      <w:r>
        <w:rPr>
          <w:rFonts w:ascii="Times New Roman" w:eastAsia="Times New Roman" w:hAnsi="Times New Roman" w:cs="Times New Roman"/>
          <w:sz w:val="24"/>
          <w:szCs w:val="24"/>
          <w:lang w:eastAsia="tr-TR"/>
        </w:rPr>
        <w:t xml:space="preserve"> </w:t>
      </w:r>
      <w:r w:rsidR="0099031B" w:rsidRPr="0099031B">
        <w:rPr>
          <w:rFonts w:ascii="Times New Roman" w:eastAsia="Times New Roman" w:hAnsi="Times New Roman" w:cs="Times New Roman"/>
          <w:sz w:val="24"/>
          <w:szCs w:val="24"/>
          <w:lang w:eastAsia="tr-TR"/>
        </w:rPr>
        <w:t>Bu Yönergenin kapsamına giren işlerde, kendilerine görev verilen her kademedeki personel üstlenmiş olduğu görevinin yetkisi ve ihaleye etkinliği çerçevesinde sorumludur.</w:t>
      </w:r>
    </w:p>
    <w:p w14:paraId="6B678699" w14:textId="77777777" w:rsidR="0099031B" w:rsidRPr="0099031B" w:rsidRDefault="0099031B" w:rsidP="0099031B">
      <w:pPr>
        <w:tabs>
          <w:tab w:val="left" w:pos="851"/>
        </w:tabs>
        <w:autoSpaceDN w:val="0"/>
        <w:spacing w:after="0" w:line="240" w:lineRule="auto"/>
        <w:jc w:val="both"/>
        <w:rPr>
          <w:rFonts w:ascii="Times New Roman" w:eastAsia="Times New Roman" w:hAnsi="Times New Roman" w:cs="Times New Roman"/>
          <w:b/>
          <w:sz w:val="24"/>
          <w:szCs w:val="24"/>
          <w:lang w:eastAsia="tr-TR"/>
        </w:rPr>
      </w:pPr>
    </w:p>
    <w:p w14:paraId="7DA390C4" w14:textId="77777777" w:rsidR="0099031B" w:rsidRPr="0099031B" w:rsidRDefault="0099031B" w:rsidP="0099031B">
      <w:pPr>
        <w:spacing w:after="0" w:line="240" w:lineRule="auto"/>
        <w:jc w:val="both"/>
        <w:rPr>
          <w:rFonts w:ascii="Times New Roman" w:eastAsia="Calibri" w:hAnsi="Times New Roman" w:cs="Times New Roman"/>
          <w:b/>
          <w:sz w:val="24"/>
          <w:szCs w:val="24"/>
          <w:lang w:eastAsia="tr-TR"/>
        </w:rPr>
      </w:pPr>
      <w:r w:rsidRPr="0099031B">
        <w:rPr>
          <w:rFonts w:ascii="Times New Roman" w:eastAsia="Calibri" w:hAnsi="Times New Roman" w:cs="Times New Roman"/>
          <w:b/>
          <w:bCs/>
          <w:sz w:val="24"/>
          <w:szCs w:val="24"/>
          <w:u w:val="single"/>
          <w:lang w:eastAsia="tr-TR"/>
        </w:rPr>
        <w:t>Hukuki Dayanak</w:t>
      </w:r>
    </w:p>
    <w:p w14:paraId="06F5B2B5" w14:textId="77777777" w:rsidR="0099031B" w:rsidRPr="0099031B" w:rsidRDefault="0099031B" w:rsidP="0099031B">
      <w:pPr>
        <w:tabs>
          <w:tab w:val="left" w:pos="851"/>
        </w:tabs>
        <w:autoSpaceDN w:val="0"/>
        <w:spacing w:after="0" w:line="240" w:lineRule="auto"/>
        <w:jc w:val="both"/>
        <w:rPr>
          <w:rFonts w:ascii="Times New Roman" w:eastAsia="Times New Roman" w:hAnsi="Times New Roman" w:cs="Times New Roman"/>
          <w:b/>
          <w:sz w:val="24"/>
          <w:szCs w:val="24"/>
          <w:lang w:eastAsia="tr-TR"/>
        </w:rPr>
      </w:pPr>
    </w:p>
    <w:p w14:paraId="1AD574D7" w14:textId="1AB68DCA" w:rsidR="0099031B" w:rsidRPr="0099031B" w:rsidRDefault="004C7317" w:rsidP="004C7317">
      <w:pPr>
        <w:tabs>
          <w:tab w:val="left" w:pos="851"/>
        </w:tabs>
        <w:autoSpaceDN w:val="0"/>
        <w:spacing w:after="0" w:line="240" w:lineRule="auto"/>
        <w:jc w:val="both"/>
        <w:rPr>
          <w:rFonts w:ascii="Times New Roman" w:eastAsia="Times New Roman" w:hAnsi="Times New Roman" w:cs="Times New Roman"/>
          <w:sz w:val="24"/>
          <w:szCs w:val="24"/>
          <w:lang w:eastAsia="tr-TR"/>
        </w:rPr>
      </w:pPr>
      <w:r w:rsidRPr="004C7317">
        <w:rPr>
          <w:rFonts w:ascii="Times New Roman" w:eastAsia="Times New Roman" w:hAnsi="Times New Roman" w:cs="Times New Roman"/>
          <w:b/>
          <w:sz w:val="24"/>
          <w:szCs w:val="24"/>
          <w:lang w:eastAsia="tr-TR"/>
        </w:rPr>
        <w:t>MADDE 4.</w:t>
      </w:r>
      <w:r>
        <w:rPr>
          <w:rFonts w:ascii="Times New Roman" w:eastAsia="Times New Roman" w:hAnsi="Times New Roman" w:cs="Times New Roman"/>
          <w:sz w:val="24"/>
          <w:szCs w:val="24"/>
          <w:lang w:eastAsia="tr-TR"/>
        </w:rPr>
        <w:t xml:space="preserve"> </w:t>
      </w:r>
      <w:r w:rsidR="0099031B" w:rsidRPr="0099031B">
        <w:rPr>
          <w:rFonts w:ascii="Times New Roman" w:eastAsia="Times New Roman" w:hAnsi="Times New Roman" w:cs="Times New Roman"/>
          <w:sz w:val="24"/>
          <w:szCs w:val="24"/>
          <w:lang w:eastAsia="tr-TR"/>
        </w:rPr>
        <w:t>Bu Yönerge Usul ve Esasların 2920 sayılı Sivil Havacılık Kanunu’nun Ek-1 maddesine ve Havaalanlarında Bekleyen Hava Araçlarının Terkini, Hurdaya Ayrılması, Tasfiye ve Ödeme İşlemlerine İlişkin Usul ve Esaslar Hakkında Yönetmeliğin (SHY- HURDA)  11. Maddesine dayanılarak hazırlanmıştır.</w:t>
      </w:r>
    </w:p>
    <w:p w14:paraId="09F02098" w14:textId="77777777" w:rsidR="0099031B" w:rsidRPr="0099031B" w:rsidRDefault="0099031B" w:rsidP="0099031B">
      <w:pPr>
        <w:autoSpaceDN w:val="0"/>
        <w:spacing w:after="0" w:line="240" w:lineRule="auto"/>
        <w:jc w:val="both"/>
        <w:rPr>
          <w:rFonts w:ascii="Times New Roman" w:eastAsia="Times New Roman" w:hAnsi="Times New Roman" w:cs="Times New Roman"/>
          <w:sz w:val="24"/>
          <w:szCs w:val="24"/>
          <w:lang w:eastAsia="tr-TR"/>
        </w:rPr>
      </w:pPr>
    </w:p>
    <w:p w14:paraId="5C1F1B71" w14:textId="77777777" w:rsidR="0099031B" w:rsidRPr="0099031B" w:rsidRDefault="0099031B" w:rsidP="0099031B">
      <w:pPr>
        <w:spacing w:after="0" w:line="240" w:lineRule="auto"/>
        <w:jc w:val="both"/>
        <w:rPr>
          <w:rFonts w:ascii="Times New Roman" w:eastAsia="Calibri" w:hAnsi="Times New Roman" w:cs="Times New Roman"/>
          <w:sz w:val="24"/>
          <w:szCs w:val="24"/>
          <w:lang w:eastAsia="tr-TR"/>
        </w:rPr>
      </w:pPr>
      <w:r w:rsidRPr="0099031B">
        <w:rPr>
          <w:rFonts w:ascii="Times New Roman" w:eastAsia="Calibri" w:hAnsi="Times New Roman" w:cs="Times New Roman"/>
          <w:b/>
          <w:bCs/>
          <w:sz w:val="24"/>
          <w:szCs w:val="24"/>
          <w:u w:val="single"/>
          <w:lang w:eastAsia="tr-TR"/>
        </w:rPr>
        <w:t>Tanımlar</w:t>
      </w:r>
    </w:p>
    <w:p w14:paraId="306CAF0B" w14:textId="77777777" w:rsidR="0099031B" w:rsidRPr="0099031B" w:rsidRDefault="0099031B" w:rsidP="0099031B">
      <w:pPr>
        <w:tabs>
          <w:tab w:val="left" w:pos="851"/>
        </w:tabs>
        <w:autoSpaceDN w:val="0"/>
        <w:spacing w:after="0" w:line="240" w:lineRule="auto"/>
        <w:jc w:val="both"/>
        <w:rPr>
          <w:rFonts w:ascii="Times New Roman" w:eastAsia="Times New Roman" w:hAnsi="Times New Roman" w:cs="Times New Roman"/>
          <w:b/>
          <w:sz w:val="24"/>
          <w:szCs w:val="24"/>
          <w:lang w:eastAsia="tr-TR"/>
        </w:rPr>
      </w:pPr>
    </w:p>
    <w:p w14:paraId="54840F8A" w14:textId="1034F2AB" w:rsidR="0099031B" w:rsidRPr="004C7317" w:rsidRDefault="004C7317" w:rsidP="004C7317">
      <w:pPr>
        <w:tabs>
          <w:tab w:val="left" w:pos="851"/>
        </w:tabs>
        <w:autoSpaceDN w:val="0"/>
        <w:spacing w:after="0" w:line="240" w:lineRule="auto"/>
        <w:jc w:val="both"/>
        <w:rPr>
          <w:rFonts w:ascii="Times New Roman" w:eastAsia="Times New Roman" w:hAnsi="Times New Roman" w:cs="Times New Roman"/>
          <w:b/>
          <w:sz w:val="24"/>
          <w:szCs w:val="24"/>
          <w:lang w:eastAsia="tr-TR"/>
        </w:rPr>
      </w:pPr>
      <w:r w:rsidRPr="004C7317">
        <w:rPr>
          <w:rFonts w:ascii="Times New Roman" w:eastAsia="Times New Roman" w:hAnsi="Times New Roman" w:cs="Times New Roman"/>
          <w:b/>
          <w:sz w:val="24"/>
          <w:szCs w:val="24"/>
          <w:lang w:eastAsia="tr-TR"/>
        </w:rPr>
        <w:t>MADDE 5.</w:t>
      </w:r>
    </w:p>
    <w:p w14:paraId="6954F31A" w14:textId="77777777" w:rsidR="0099031B" w:rsidRPr="0099031B" w:rsidRDefault="0099031B" w:rsidP="0099031B">
      <w:pPr>
        <w:tabs>
          <w:tab w:val="left" w:pos="851"/>
        </w:tabs>
        <w:autoSpaceDN w:val="0"/>
        <w:spacing w:after="0" w:line="240" w:lineRule="auto"/>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sz w:val="24"/>
          <w:szCs w:val="24"/>
          <w:lang w:eastAsia="tr-TR"/>
        </w:rPr>
        <w:tab/>
      </w:r>
    </w:p>
    <w:p w14:paraId="7AFF21B4" w14:textId="77777777" w:rsidR="0099031B" w:rsidRPr="0099031B" w:rsidRDefault="0099031B" w:rsidP="0099031B">
      <w:pPr>
        <w:tabs>
          <w:tab w:val="left" w:pos="851"/>
        </w:tabs>
        <w:autoSpaceDN w:val="0"/>
        <w:spacing w:after="0" w:line="240" w:lineRule="auto"/>
        <w:ind w:left="360"/>
        <w:jc w:val="both"/>
        <w:rPr>
          <w:rFonts w:ascii="Times New Roman" w:eastAsia="Calibri" w:hAnsi="Times New Roman" w:cs="Times New Roman"/>
          <w:sz w:val="24"/>
          <w:szCs w:val="24"/>
          <w:lang w:eastAsia="tr-TR"/>
        </w:rPr>
      </w:pPr>
      <w:r w:rsidRPr="0099031B">
        <w:rPr>
          <w:rFonts w:ascii="Times New Roman" w:eastAsia="Calibri" w:hAnsi="Times New Roman" w:cs="Times New Roman"/>
          <w:b/>
          <w:sz w:val="24"/>
          <w:szCs w:val="24"/>
          <w:lang w:eastAsia="tr-TR"/>
        </w:rPr>
        <w:t>SHGM:</w:t>
      </w:r>
      <w:r w:rsidRPr="0099031B">
        <w:rPr>
          <w:rFonts w:ascii="Times New Roman" w:eastAsia="Calibri" w:hAnsi="Times New Roman" w:cs="Times New Roman"/>
          <w:sz w:val="24"/>
          <w:szCs w:val="24"/>
          <w:lang w:eastAsia="tr-TR"/>
        </w:rPr>
        <w:t xml:space="preserve"> Sivil Havacılık Genel Müdürlüğünü,</w:t>
      </w:r>
    </w:p>
    <w:p w14:paraId="28BD00DC" w14:textId="77777777" w:rsidR="0099031B" w:rsidRPr="0099031B" w:rsidRDefault="0099031B" w:rsidP="0099031B">
      <w:pPr>
        <w:autoSpaceDN w:val="0"/>
        <w:spacing w:after="0" w:line="240" w:lineRule="auto"/>
        <w:ind w:left="360"/>
        <w:jc w:val="both"/>
        <w:rPr>
          <w:rFonts w:ascii="Times New Roman" w:eastAsia="Calibri" w:hAnsi="Times New Roman" w:cs="Times New Roman"/>
          <w:sz w:val="24"/>
          <w:szCs w:val="24"/>
          <w:lang w:eastAsia="tr-TR"/>
        </w:rPr>
      </w:pPr>
      <w:r w:rsidRPr="0099031B">
        <w:rPr>
          <w:rFonts w:ascii="Times New Roman" w:eastAsia="Calibri" w:hAnsi="Times New Roman" w:cs="Times New Roman"/>
          <w:b/>
          <w:sz w:val="24"/>
          <w:szCs w:val="24"/>
          <w:lang w:eastAsia="tr-TR"/>
        </w:rPr>
        <w:t xml:space="preserve">DHMİ: </w:t>
      </w:r>
      <w:r w:rsidRPr="0099031B">
        <w:rPr>
          <w:rFonts w:ascii="Times New Roman" w:eastAsia="Calibri" w:hAnsi="Times New Roman" w:cs="Times New Roman"/>
          <w:sz w:val="24"/>
          <w:szCs w:val="24"/>
          <w:lang w:eastAsia="tr-TR"/>
        </w:rPr>
        <w:t>Devlet Hava Meydanları İşletmesi Genel Müdürlüğünü,</w:t>
      </w:r>
    </w:p>
    <w:p w14:paraId="75D6C52C" w14:textId="77777777" w:rsidR="0099031B" w:rsidRPr="0099031B" w:rsidRDefault="0099031B" w:rsidP="0099031B">
      <w:pPr>
        <w:autoSpaceDN w:val="0"/>
        <w:spacing w:after="0" w:line="240" w:lineRule="auto"/>
        <w:ind w:left="360"/>
        <w:jc w:val="both"/>
        <w:rPr>
          <w:rFonts w:ascii="Times New Roman" w:eastAsia="Calibri" w:hAnsi="Times New Roman" w:cs="Times New Roman"/>
          <w:sz w:val="24"/>
          <w:szCs w:val="24"/>
          <w:lang w:eastAsia="tr-TR"/>
        </w:rPr>
      </w:pPr>
      <w:r w:rsidRPr="0099031B">
        <w:rPr>
          <w:rFonts w:ascii="Times New Roman" w:eastAsia="Calibri" w:hAnsi="Times New Roman" w:cs="Times New Roman"/>
          <w:b/>
          <w:sz w:val="24"/>
          <w:szCs w:val="24"/>
          <w:lang w:eastAsia="tr-TR"/>
        </w:rPr>
        <w:t>Yönetim Kurulu:</w:t>
      </w:r>
      <w:r w:rsidRPr="0099031B">
        <w:rPr>
          <w:rFonts w:ascii="Times New Roman" w:eastAsia="Calibri" w:hAnsi="Times New Roman" w:cs="Times New Roman"/>
          <w:sz w:val="24"/>
          <w:szCs w:val="24"/>
          <w:lang w:eastAsia="tr-TR"/>
        </w:rPr>
        <w:t xml:space="preserve"> Devlet Hava Meydanları İşletmesi Genel Müdürlüğü Yönetim Kurulunu,</w:t>
      </w:r>
    </w:p>
    <w:p w14:paraId="4B570D3D" w14:textId="77777777" w:rsidR="0099031B" w:rsidRPr="0099031B" w:rsidRDefault="0099031B" w:rsidP="0099031B">
      <w:pPr>
        <w:spacing w:after="0" w:line="240" w:lineRule="auto"/>
        <w:jc w:val="both"/>
        <w:rPr>
          <w:rFonts w:ascii="Times New Roman" w:eastAsia="Calibri" w:hAnsi="Times New Roman" w:cs="Times New Roman"/>
          <w:sz w:val="24"/>
          <w:szCs w:val="24"/>
          <w:lang w:eastAsia="tr-TR"/>
        </w:rPr>
      </w:pPr>
      <w:r w:rsidRPr="0099031B">
        <w:rPr>
          <w:rFonts w:ascii="Times New Roman" w:eastAsia="Calibri" w:hAnsi="Times New Roman" w:cs="Times New Roman"/>
          <w:b/>
          <w:sz w:val="24"/>
          <w:szCs w:val="24"/>
          <w:lang w:eastAsia="tr-TR"/>
        </w:rPr>
        <w:t xml:space="preserve">      Hurda Hava Aracı:</w:t>
      </w:r>
      <w:r w:rsidRPr="0099031B">
        <w:rPr>
          <w:rFonts w:ascii="Times New Roman" w:eastAsia="Calibri" w:hAnsi="Times New Roman" w:cs="Times New Roman"/>
          <w:sz w:val="24"/>
          <w:szCs w:val="24"/>
        </w:rPr>
        <w:t xml:space="preserve"> </w:t>
      </w:r>
      <w:r w:rsidRPr="0099031B">
        <w:rPr>
          <w:rFonts w:ascii="Times New Roman" w:eastAsia="Calibri" w:hAnsi="Times New Roman" w:cs="Times New Roman"/>
          <w:sz w:val="24"/>
          <w:szCs w:val="24"/>
          <w:lang w:eastAsia="tr-TR"/>
        </w:rPr>
        <w:t xml:space="preserve">Türk veya Yabancı sicile kayıtlı olan, Havalimanlarındaki sivil hava araçlarının, 2920 sayılı Kanun’un Ek-1 Maddesi kapsamında yapılan bildirimlere rağmen, sahipleri tarafından kaldırılmayan, </w:t>
      </w:r>
      <w:r w:rsidRPr="0099031B">
        <w:rPr>
          <w:rFonts w:ascii="Times New Roman" w:eastAsia="Calibri" w:hAnsi="Times New Roman" w:cs="Times New Roman"/>
          <w:sz w:val="24"/>
          <w:szCs w:val="24"/>
        </w:rPr>
        <w:t>SHGM ’</w:t>
      </w:r>
      <w:proofErr w:type="gramStart"/>
      <w:r w:rsidRPr="0099031B">
        <w:rPr>
          <w:rFonts w:ascii="Times New Roman" w:eastAsia="Calibri" w:hAnsi="Times New Roman" w:cs="Times New Roman"/>
          <w:sz w:val="24"/>
          <w:szCs w:val="24"/>
        </w:rPr>
        <w:t xml:space="preserve">ce </w:t>
      </w:r>
      <w:r w:rsidRPr="0099031B">
        <w:rPr>
          <w:rFonts w:ascii="Times New Roman" w:eastAsia="Calibri" w:hAnsi="Times New Roman" w:cs="Times New Roman"/>
          <w:sz w:val="24"/>
          <w:szCs w:val="24"/>
          <w:lang w:eastAsia="tr-TR"/>
        </w:rPr>
        <w:t xml:space="preserve"> itibari</w:t>
      </w:r>
      <w:proofErr w:type="gramEnd"/>
      <w:r w:rsidRPr="0099031B">
        <w:rPr>
          <w:rFonts w:ascii="Times New Roman" w:eastAsia="Calibri" w:hAnsi="Times New Roman" w:cs="Times New Roman"/>
          <w:sz w:val="24"/>
          <w:szCs w:val="24"/>
          <w:lang w:eastAsia="tr-TR"/>
        </w:rPr>
        <w:t xml:space="preserve"> yada fiili </w:t>
      </w:r>
      <w:proofErr w:type="spellStart"/>
      <w:r w:rsidRPr="0099031B">
        <w:rPr>
          <w:rFonts w:ascii="Times New Roman" w:eastAsia="Calibri" w:hAnsi="Times New Roman" w:cs="Times New Roman"/>
          <w:sz w:val="24"/>
          <w:szCs w:val="24"/>
          <w:lang w:eastAsia="tr-TR"/>
        </w:rPr>
        <w:t>harabiyete</w:t>
      </w:r>
      <w:proofErr w:type="spellEnd"/>
      <w:r w:rsidRPr="0099031B">
        <w:rPr>
          <w:rFonts w:ascii="Times New Roman" w:eastAsia="Calibri" w:hAnsi="Times New Roman" w:cs="Times New Roman"/>
          <w:sz w:val="24"/>
          <w:szCs w:val="24"/>
          <w:lang w:eastAsia="tr-TR"/>
        </w:rPr>
        <w:t xml:space="preserve"> uğradığına dair verilen rapora istinaden sicilden terkin edildiği bildirilen hava araçlarını,</w:t>
      </w:r>
    </w:p>
    <w:p w14:paraId="65A3B87F" w14:textId="77777777" w:rsidR="0099031B" w:rsidRPr="0099031B" w:rsidRDefault="0099031B" w:rsidP="0099031B">
      <w:pPr>
        <w:spacing w:after="0" w:line="240" w:lineRule="auto"/>
        <w:jc w:val="both"/>
        <w:rPr>
          <w:rFonts w:ascii="Times New Roman" w:eastAsia="Calibri" w:hAnsi="Times New Roman" w:cs="Times New Roman"/>
          <w:sz w:val="24"/>
          <w:szCs w:val="24"/>
        </w:rPr>
      </w:pPr>
      <w:r w:rsidRPr="0099031B">
        <w:rPr>
          <w:rFonts w:ascii="Times New Roman" w:eastAsia="Times New Roman" w:hAnsi="Times New Roman" w:cs="Times New Roman"/>
          <w:b/>
          <w:spacing w:val="-5"/>
          <w:sz w:val="24"/>
          <w:szCs w:val="24"/>
          <w:lang w:eastAsia="tr-TR"/>
        </w:rPr>
        <w:t xml:space="preserve">             </w:t>
      </w:r>
    </w:p>
    <w:p w14:paraId="54E9CA16" w14:textId="77777777" w:rsidR="0099031B" w:rsidRPr="0099031B" w:rsidRDefault="0099031B" w:rsidP="0099031B">
      <w:pPr>
        <w:autoSpaceDN w:val="0"/>
        <w:spacing w:after="0" w:line="240" w:lineRule="auto"/>
        <w:ind w:firstLine="708"/>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z w:val="24"/>
          <w:szCs w:val="24"/>
          <w:lang w:eastAsia="tr-TR"/>
        </w:rPr>
        <w:lastRenderedPageBreak/>
        <w:t xml:space="preserve">İhale: </w:t>
      </w:r>
      <w:r w:rsidRPr="0099031B">
        <w:rPr>
          <w:rFonts w:ascii="Times New Roman" w:eastAsia="Times New Roman" w:hAnsi="Times New Roman" w:cs="Times New Roman"/>
          <w:sz w:val="24"/>
          <w:szCs w:val="24"/>
          <w:lang w:eastAsia="tr-TR"/>
        </w:rPr>
        <w:t xml:space="preserve">Bu Yönergede yazılı usul ve şartlarla satışın, ihale şartname </w:t>
      </w:r>
      <w:proofErr w:type="gramStart"/>
      <w:r w:rsidRPr="0099031B">
        <w:rPr>
          <w:rFonts w:ascii="Times New Roman" w:eastAsia="Times New Roman" w:hAnsi="Times New Roman" w:cs="Times New Roman"/>
          <w:sz w:val="24"/>
          <w:szCs w:val="24"/>
          <w:lang w:eastAsia="tr-TR"/>
        </w:rPr>
        <w:t>kriterlerine</w:t>
      </w:r>
      <w:proofErr w:type="gramEnd"/>
      <w:r w:rsidRPr="0099031B">
        <w:rPr>
          <w:rFonts w:ascii="Times New Roman" w:eastAsia="Times New Roman" w:hAnsi="Times New Roman" w:cs="Times New Roman"/>
          <w:sz w:val="24"/>
          <w:szCs w:val="24"/>
          <w:lang w:eastAsia="tr-TR"/>
        </w:rPr>
        <w:t xml:space="preserve"> göre istekliler arasından seçilecek birisi üzerinde kaldığını gösteren ve yetkili mercilerin onayı ile tamamlanan </w:t>
      </w:r>
      <w:r w:rsidRPr="0099031B">
        <w:rPr>
          <w:rFonts w:ascii="Times New Roman" w:eastAsia="Times New Roman" w:hAnsi="Times New Roman" w:cs="Times New Roman"/>
          <w:sz w:val="24"/>
          <w:szCs w:val="24"/>
          <w:shd w:val="clear" w:color="auto" w:fill="FFFFFF"/>
          <w:lang w:eastAsia="tr-TR"/>
        </w:rPr>
        <w:t>sözleşmeden önceki</w:t>
      </w:r>
      <w:r w:rsidRPr="0099031B">
        <w:rPr>
          <w:rFonts w:ascii="Times New Roman" w:eastAsia="Times New Roman" w:hAnsi="Times New Roman" w:cs="Times New Roman"/>
          <w:sz w:val="24"/>
          <w:szCs w:val="24"/>
          <w:lang w:eastAsia="tr-TR"/>
        </w:rPr>
        <w:t xml:space="preserve"> işleri,</w:t>
      </w:r>
    </w:p>
    <w:p w14:paraId="27FA81B0" w14:textId="77777777" w:rsidR="0099031B" w:rsidRPr="0099031B" w:rsidRDefault="0099031B" w:rsidP="0099031B">
      <w:pPr>
        <w:autoSpaceDN w:val="0"/>
        <w:spacing w:after="0" w:line="240" w:lineRule="auto"/>
        <w:ind w:firstLine="708"/>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z w:val="24"/>
          <w:szCs w:val="24"/>
          <w:lang w:eastAsia="tr-TR"/>
        </w:rPr>
        <w:t xml:space="preserve">Şartname: </w:t>
      </w:r>
      <w:r w:rsidRPr="0099031B">
        <w:rPr>
          <w:rFonts w:ascii="Times New Roman" w:eastAsia="Times New Roman" w:hAnsi="Times New Roman" w:cs="Times New Roman"/>
          <w:sz w:val="24"/>
          <w:szCs w:val="24"/>
          <w:lang w:eastAsia="tr-TR"/>
        </w:rPr>
        <w:t>Yapılacak ihaleye ilişkin ihale komisyonunca hazırlanan ve her iki tarafın da uymayı üstlendikleri şartların tespit edildiği genel, özel, teknik ve idari esas usulleri içeren belgeleri,</w:t>
      </w:r>
    </w:p>
    <w:p w14:paraId="504E12A8" w14:textId="77777777" w:rsidR="0099031B" w:rsidRPr="0099031B" w:rsidRDefault="0099031B" w:rsidP="0099031B">
      <w:pPr>
        <w:autoSpaceDN w:val="0"/>
        <w:spacing w:after="0" w:line="240" w:lineRule="auto"/>
        <w:ind w:firstLine="708"/>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z w:val="24"/>
          <w:szCs w:val="24"/>
          <w:lang w:eastAsia="tr-TR"/>
        </w:rPr>
        <w:t xml:space="preserve">İstekli: </w:t>
      </w:r>
      <w:r w:rsidRPr="0099031B">
        <w:rPr>
          <w:rFonts w:ascii="Times New Roman" w:eastAsia="Times New Roman" w:hAnsi="Times New Roman" w:cs="Times New Roman"/>
          <w:sz w:val="24"/>
          <w:szCs w:val="24"/>
          <w:lang w:eastAsia="tr-TR"/>
        </w:rPr>
        <w:t>İhaleye teklif veren gerçek veya tüzel kişi ve kişileri,</w:t>
      </w:r>
    </w:p>
    <w:p w14:paraId="5E2E8914" w14:textId="77777777" w:rsidR="0099031B" w:rsidRPr="0099031B" w:rsidRDefault="0099031B" w:rsidP="0099031B">
      <w:pPr>
        <w:autoSpaceDN w:val="0"/>
        <w:spacing w:after="0" w:line="240" w:lineRule="auto"/>
        <w:ind w:firstLine="708"/>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z w:val="24"/>
          <w:szCs w:val="24"/>
          <w:lang w:eastAsia="tr-TR"/>
        </w:rPr>
        <w:t xml:space="preserve">Teklif: </w:t>
      </w:r>
      <w:r w:rsidRPr="0099031B">
        <w:rPr>
          <w:rFonts w:ascii="Times New Roman" w:eastAsia="Times New Roman" w:hAnsi="Times New Roman" w:cs="Times New Roman"/>
          <w:sz w:val="24"/>
          <w:szCs w:val="24"/>
          <w:lang w:eastAsia="tr-TR"/>
        </w:rPr>
        <w:t>Bu Yönergeye göre yapılacak ihalelerde isteklinin DHMİ’ye sunduğu fiyat teklifi ile değerlendirmeye esas bilgi ve belgeleri,</w:t>
      </w:r>
    </w:p>
    <w:p w14:paraId="3A4D9A22" w14:textId="77777777" w:rsidR="0099031B" w:rsidRPr="0099031B" w:rsidRDefault="0099031B" w:rsidP="0099031B">
      <w:pPr>
        <w:autoSpaceDN w:val="0"/>
        <w:spacing w:after="0" w:line="240" w:lineRule="auto"/>
        <w:ind w:firstLine="708"/>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z w:val="24"/>
          <w:szCs w:val="24"/>
          <w:lang w:eastAsia="tr-TR"/>
        </w:rPr>
        <w:t xml:space="preserve">İhale Tarihi: </w:t>
      </w:r>
      <w:r w:rsidRPr="0099031B">
        <w:rPr>
          <w:rFonts w:ascii="Times New Roman" w:eastAsia="Times New Roman" w:hAnsi="Times New Roman" w:cs="Times New Roman"/>
          <w:sz w:val="24"/>
          <w:szCs w:val="24"/>
          <w:lang w:eastAsia="tr-TR"/>
        </w:rPr>
        <w:t>Tekliflerin açılacağı tarih ve saati,</w:t>
      </w:r>
    </w:p>
    <w:p w14:paraId="4E1EEA56" w14:textId="77777777" w:rsidR="0099031B" w:rsidRPr="0099031B" w:rsidRDefault="0099031B" w:rsidP="0099031B">
      <w:pPr>
        <w:autoSpaceDN w:val="0"/>
        <w:spacing w:after="0" w:line="240" w:lineRule="auto"/>
        <w:ind w:firstLine="708"/>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z w:val="24"/>
          <w:szCs w:val="24"/>
          <w:lang w:eastAsia="tr-TR"/>
        </w:rPr>
        <w:t xml:space="preserve">İhale Onay Tarihi: </w:t>
      </w:r>
      <w:r w:rsidRPr="0099031B">
        <w:rPr>
          <w:rFonts w:ascii="Times New Roman" w:eastAsia="Times New Roman" w:hAnsi="Times New Roman" w:cs="Times New Roman"/>
          <w:sz w:val="24"/>
          <w:szCs w:val="24"/>
          <w:lang w:eastAsia="tr-TR"/>
        </w:rPr>
        <w:t>DHMİ yetkili makamının ihale sonucunu onayladığı tarihi,</w:t>
      </w:r>
    </w:p>
    <w:p w14:paraId="1310B2DF" w14:textId="77777777" w:rsidR="0099031B" w:rsidRPr="0099031B" w:rsidRDefault="0099031B" w:rsidP="0099031B">
      <w:pPr>
        <w:autoSpaceDN w:val="0"/>
        <w:spacing w:after="0" w:line="240" w:lineRule="auto"/>
        <w:ind w:firstLine="708"/>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z w:val="24"/>
          <w:szCs w:val="24"/>
          <w:lang w:eastAsia="tr-TR"/>
        </w:rPr>
        <w:t xml:space="preserve">Muhammen Bedel: </w:t>
      </w:r>
      <w:r w:rsidRPr="0099031B">
        <w:rPr>
          <w:rFonts w:ascii="Times New Roman" w:eastAsia="Times New Roman" w:hAnsi="Times New Roman" w:cs="Times New Roman"/>
          <w:sz w:val="24"/>
          <w:szCs w:val="24"/>
          <w:lang w:eastAsia="tr-TR"/>
        </w:rPr>
        <w:t>İhale konusu hava aracın tahmini satış bedelini,</w:t>
      </w:r>
    </w:p>
    <w:p w14:paraId="02AACF63" w14:textId="77777777" w:rsidR="0099031B" w:rsidRPr="0099031B" w:rsidRDefault="0099031B" w:rsidP="0099031B">
      <w:pPr>
        <w:autoSpaceDN w:val="0"/>
        <w:spacing w:after="0" w:line="240" w:lineRule="auto"/>
        <w:ind w:firstLine="708"/>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z w:val="24"/>
          <w:szCs w:val="24"/>
          <w:lang w:eastAsia="tr-TR"/>
        </w:rPr>
        <w:t xml:space="preserve">İhale Dosyası: </w:t>
      </w:r>
      <w:r w:rsidRPr="0099031B">
        <w:rPr>
          <w:rFonts w:ascii="Times New Roman" w:eastAsia="Times New Roman" w:hAnsi="Times New Roman" w:cs="Times New Roman"/>
          <w:sz w:val="24"/>
          <w:szCs w:val="24"/>
          <w:lang w:eastAsia="tr-TR"/>
        </w:rPr>
        <w:t xml:space="preserve">İhaleye esas olmak üzere teknik, idari ve özel şartname, </w:t>
      </w:r>
      <w:r w:rsidRPr="0099031B">
        <w:rPr>
          <w:rFonts w:ascii="Times New Roman" w:eastAsia="Times New Roman" w:hAnsi="Times New Roman" w:cs="Times New Roman"/>
          <w:sz w:val="24"/>
          <w:szCs w:val="24"/>
          <w:shd w:val="clear" w:color="auto" w:fill="FFFFFF"/>
          <w:lang w:eastAsia="tr-TR"/>
        </w:rPr>
        <w:t>sözleşme taslağı,</w:t>
      </w:r>
      <w:r w:rsidRPr="0099031B">
        <w:rPr>
          <w:rFonts w:ascii="Times New Roman" w:eastAsia="Times New Roman" w:hAnsi="Times New Roman" w:cs="Times New Roman"/>
          <w:sz w:val="24"/>
          <w:szCs w:val="24"/>
          <w:lang w:eastAsia="tr-TR"/>
        </w:rPr>
        <w:t xml:space="preserve"> plan, proje, değer tespit komisyon raporu gibi belge ve dokümanları ihtiva eden dosyayı,</w:t>
      </w:r>
    </w:p>
    <w:p w14:paraId="6DE2A92E" w14:textId="77777777" w:rsidR="0099031B" w:rsidRPr="0099031B" w:rsidRDefault="0099031B" w:rsidP="0099031B">
      <w:pPr>
        <w:autoSpaceDN w:val="0"/>
        <w:spacing w:after="0" w:line="240" w:lineRule="auto"/>
        <w:ind w:firstLine="708"/>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z w:val="24"/>
          <w:szCs w:val="24"/>
          <w:lang w:eastAsia="tr-TR"/>
        </w:rPr>
        <w:t xml:space="preserve">Alıcı: </w:t>
      </w:r>
      <w:r w:rsidRPr="0099031B">
        <w:rPr>
          <w:rFonts w:ascii="Times New Roman" w:eastAsia="Times New Roman" w:hAnsi="Times New Roman" w:cs="Times New Roman"/>
          <w:sz w:val="24"/>
          <w:szCs w:val="24"/>
          <w:lang w:eastAsia="tr-TR"/>
        </w:rPr>
        <w:t>Üzerinde ihale kalan istekli veya isteklileri,</w:t>
      </w:r>
    </w:p>
    <w:p w14:paraId="2B814DF7" w14:textId="77777777" w:rsidR="0099031B" w:rsidRPr="0099031B" w:rsidRDefault="0099031B" w:rsidP="0099031B">
      <w:pPr>
        <w:autoSpaceDN w:val="0"/>
        <w:spacing w:after="0" w:line="240" w:lineRule="auto"/>
        <w:ind w:firstLine="708"/>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z w:val="24"/>
          <w:szCs w:val="24"/>
          <w:lang w:eastAsia="tr-TR"/>
        </w:rPr>
        <w:t xml:space="preserve">İhale Komisyonu: </w:t>
      </w:r>
      <w:r w:rsidRPr="0099031B">
        <w:rPr>
          <w:rFonts w:ascii="Times New Roman" w:eastAsia="Times New Roman" w:hAnsi="Times New Roman" w:cs="Times New Roman"/>
          <w:sz w:val="24"/>
          <w:szCs w:val="24"/>
          <w:lang w:eastAsia="tr-TR"/>
        </w:rPr>
        <w:t>Bu yönerge kapsamında ihaleyi yapan komisyonu,</w:t>
      </w:r>
    </w:p>
    <w:p w14:paraId="1A98B7B4" w14:textId="77777777" w:rsidR="0099031B" w:rsidRPr="0099031B" w:rsidRDefault="0099031B" w:rsidP="0099031B">
      <w:pPr>
        <w:autoSpaceDN w:val="0"/>
        <w:spacing w:after="0" w:line="240" w:lineRule="auto"/>
        <w:ind w:firstLine="708"/>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z w:val="24"/>
          <w:szCs w:val="24"/>
          <w:lang w:eastAsia="tr-TR"/>
        </w:rPr>
        <w:t xml:space="preserve">Satış: </w:t>
      </w:r>
      <w:r w:rsidRPr="0099031B">
        <w:rPr>
          <w:rFonts w:ascii="Times New Roman" w:eastAsia="Times New Roman" w:hAnsi="Times New Roman" w:cs="Times New Roman"/>
          <w:sz w:val="24"/>
          <w:szCs w:val="24"/>
          <w:lang w:eastAsia="tr-TR"/>
        </w:rPr>
        <w:t>Hava aracın satışını,</w:t>
      </w:r>
    </w:p>
    <w:p w14:paraId="6FCC25FE" w14:textId="77777777" w:rsidR="0099031B" w:rsidRPr="0099031B" w:rsidRDefault="0099031B" w:rsidP="0099031B">
      <w:pPr>
        <w:autoSpaceDN w:val="0"/>
        <w:spacing w:after="0" w:line="240" w:lineRule="auto"/>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sz w:val="24"/>
          <w:szCs w:val="24"/>
          <w:lang w:eastAsia="tr-TR"/>
        </w:rPr>
        <w:t>İfade eder.</w:t>
      </w:r>
    </w:p>
    <w:p w14:paraId="05DA648F" w14:textId="77777777" w:rsidR="0099031B" w:rsidRPr="0099031B" w:rsidRDefault="0099031B" w:rsidP="0099031B">
      <w:pPr>
        <w:tabs>
          <w:tab w:val="left" w:pos="851"/>
        </w:tabs>
        <w:autoSpaceDN w:val="0"/>
        <w:spacing w:after="0" w:line="240" w:lineRule="auto"/>
        <w:jc w:val="both"/>
        <w:rPr>
          <w:rFonts w:ascii="Times New Roman" w:eastAsia="Times New Roman" w:hAnsi="Times New Roman" w:cs="Times New Roman"/>
          <w:b/>
          <w:sz w:val="24"/>
          <w:szCs w:val="24"/>
          <w:lang w:eastAsia="tr-TR"/>
        </w:rPr>
      </w:pPr>
    </w:p>
    <w:p w14:paraId="265068FD" w14:textId="77777777" w:rsidR="0099031B" w:rsidRPr="0099031B" w:rsidRDefault="0099031B" w:rsidP="0099031B">
      <w:pPr>
        <w:tabs>
          <w:tab w:val="left" w:pos="851"/>
        </w:tabs>
        <w:autoSpaceDN w:val="0"/>
        <w:spacing w:after="0" w:line="240" w:lineRule="auto"/>
        <w:jc w:val="both"/>
        <w:rPr>
          <w:rFonts w:ascii="Times New Roman" w:eastAsia="Times New Roman" w:hAnsi="Times New Roman" w:cs="Times New Roman"/>
          <w:b/>
          <w:sz w:val="24"/>
          <w:szCs w:val="24"/>
          <w:lang w:eastAsia="tr-TR"/>
        </w:rPr>
      </w:pPr>
    </w:p>
    <w:p w14:paraId="75D87DBC" w14:textId="77777777" w:rsidR="0099031B" w:rsidRPr="0099031B" w:rsidRDefault="0099031B" w:rsidP="0099031B">
      <w:pPr>
        <w:spacing w:after="0" w:line="240" w:lineRule="auto"/>
        <w:jc w:val="both"/>
        <w:rPr>
          <w:rFonts w:ascii="Times New Roman" w:eastAsia="Times New Roman" w:hAnsi="Times New Roman" w:cs="Times New Roman"/>
          <w:b/>
          <w:spacing w:val="-5"/>
          <w:sz w:val="24"/>
          <w:szCs w:val="24"/>
          <w:lang w:eastAsia="tr-TR"/>
        </w:rPr>
      </w:pPr>
      <w:r w:rsidRPr="0099031B">
        <w:rPr>
          <w:rFonts w:ascii="Times New Roman" w:eastAsia="Times New Roman" w:hAnsi="Times New Roman" w:cs="Times New Roman"/>
          <w:spacing w:val="-5"/>
          <w:sz w:val="24"/>
          <w:szCs w:val="24"/>
          <w:lang w:eastAsia="tr-TR"/>
        </w:rPr>
        <w:t xml:space="preserve">                                                         </w:t>
      </w:r>
      <w:r w:rsidRPr="0099031B">
        <w:rPr>
          <w:rFonts w:ascii="Times New Roman" w:eastAsia="Times New Roman" w:hAnsi="Times New Roman" w:cs="Times New Roman"/>
          <w:b/>
          <w:spacing w:val="-5"/>
          <w:sz w:val="24"/>
          <w:szCs w:val="24"/>
          <w:lang w:eastAsia="tr-TR"/>
        </w:rPr>
        <w:t>İKİNCİ BÖLÜM</w:t>
      </w:r>
    </w:p>
    <w:p w14:paraId="0D5C8E9C" w14:textId="77777777" w:rsidR="0099031B" w:rsidRPr="0099031B" w:rsidRDefault="0099031B" w:rsidP="0099031B">
      <w:pPr>
        <w:spacing w:after="0" w:line="240" w:lineRule="auto"/>
        <w:jc w:val="both"/>
        <w:rPr>
          <w:rFonts w:ascii="Times New Roman" w:eastAsia="Times New Roman" w:hAnsi="Times New Roman" w:cs="Times New Roman"/>
          <w:b/>
          <w:spacing w:val="-5"/>
          <w:sz w:val="24"/>
          <w:szCs w:val="24"/>
          <w:lang w:eastAsia="tr-TR"/>
        </w:rPr>
      </w:pPr>
    </w:p>
    <w:p w14:paraId="32D7AD25" w14:textId="77777777" w:rsidR="0099031B" w:rsidRPr="0099031B" w:rsidRDefault="0099031B" w:rsidP="0099031B">
      <w:pPr>
        <w:spacing w:after="0" w:line="240" w:lineRule="auto"/>
        <w:jc w:val="both"/>
        <w:rPr>
          <w:rFonts w:ascii="Times New Roman" w:eastAsia="Times New Roman" w:hAnsi="Times New Roman" w:cs="Times New Roman"/>
          <w:b/>
          <w:spacing w:val="-5"/>
          <w:sz w:val="24"/>
          <w:szCs w:val="24"/>
          <w:lang w:eastAsia="tr-TR"/>
        </w:rPr>
      </w:pPr>
    </w:p>
    <w:p w14:paraId="171A404E" w14:textId="77777777" w:rsidR="0099031B" w:rsidRPr="0099031B" w:rsidRDefault="0099031B" w:rsidP="0099031B">
      <w:pPr>
        <w:spacing w:after="0" w:line="240" w:lineRule="auto"/>
        <w:jc w:val="both"/>
        <w:rPr>
          <w:rFonts w:ascii="Times New Roman" w:eastAsia="Times New Roman" w:hAnsi="Times New Roman" w:cs="Times New Roman"/>
          <w:b/>
          <w:spacing w:val="-5"/>
          <w:sz w:val="24"/>
          <w:szCs w:val="24"/>
          <w:lang w:eastAsia="tr-TR"/>
        </w:rPr>
      </w:pPr>
      <w:r w:rsidRPr="0099031B">
        <w:rPr>
          <w:rFonts w:ascii="Times New Roman" w:eastAsia="Times New Roman" w:hAnsi="Times New Roman" w:cs="Times New Roman"/>
          <w:b/>
          <w:spacing w:val="-5"/>
          <w:sz w:val="24"/>
          <w:szCs w:val="24"/>
          <w:lang w:eastAsia="tr-TR"/>
        </w:rPr>
        <w:t xml:space="preserve">                                       İhale Komisyonu ve Satış Hazırlıkları</w:t>
      </w:r>
    </w:p>
    <w:p w14:paraId="6521BE56" w14:textId="77777777" w:rsidR="0099031B" w:rsidRPr="0099031B" w:rsidRDefault="0099031B" w:rsidP="0099031B">
      <w:pPr>
        <w:spacing w:after="0" w:line="240" w:lineRule="auto"/>
        <w:jc w:val="both"/>
        <w:rPr>
          <w:rFonts w:ascii="Times New Roman" w:eastAsia="Times New Roman" w:hAnsi="Times New Roman" w:cs="Times New Roman"/>
          <w:b/>
          <w:spacing w:val="-5"/>
          <w:sz w:val="24"/>
          <w:szCs w:val="24"/>
          <w:lang w:eastAsia="tr-TR"/>
        </w:rPr>
      </w:pPr>
    </w:p>
    <w:p w14:paraId="5A8FC674" w14:textId="77777777" w:rsidR="0099031B" w:rsidRPr="0099031B" w:rsidRDefault="0099031B" w:rsidP="0099031B">
      <w:pPr>
        <w:spacing w:after="0" w:line="240" w:lineRule="auto"/>
        <w:jc w:val="both"/>
        <w:rPr>
          <w:rFonts w:ascii="Times New Roman" w:eastAsia="Times New Roman" w:hAnsi="Times New Roman" w:cs="Times New Roman"/>
          <w:b/>
          <w:spacing w:val="-5"/>
          <w:sz w:val="24"/>
          <w:szCs w:val="24"/>
          <w:lang w:eastAsia="tr-TR"/>
        </w:rPr>
      </w:pPr>
    </w:p>
    <w:p w14:paraId="58BD287B" w14:textId="77777777" w:rsidR="0099031B" w:rsidRPr="0099031B" w:rsidRDefault="0099031B" w:rsidP="004C7317">
      <w:pPr>
        <w:spacing w:after="0" w:line="240" w:lineRule="auto"/>
        <w:jc w:val="both"/>
        <w:rPr>
          <w:rFonts w:ascii="Times New Roman" w:eastAsia="Times New Roman" w:hAnsi="Times New Roman" w:cs="Times New Roman"/>
          <w:b/>
          <w:spacing w:val="-5"/>
          <w:sz w:val="24"/>
          <w:szCs w:val="24"/>
          <w:u w:val="single"/>
          <w:lang w:eastAsia="tr-TR"/>
        </w:rPr>
      </w:pPr>
      <w:proofErr w:type="gramStart"/>
      <w:r w:rsidRPr="0099031B">
        <w:rPr>
          <w:rFonts w:ascii="Times New Roman" w:eastAsia="Times New Roman" w:hAnsi="Times New Roman" w:cs="Times New Roman"/>
          <w:b/>
          <w:spacing w:val="-5"/>
          <w:sz w:val="24"/>
          <w:szCs w:val="24"/>
          <w:u w:val="single"/>
          <w:lang w:eastAsia="tr-TR"/>
        </w:rPr>
        <w:t>İhale  Komisyonu</w:t>
      </w:r>
      <w:proofErr w:type="gramEnd"/>
    </w:p>
    <w:p w14:paraId="6BC6D671" w14:textId="77777777" w:rsidR="0099031B" w:rsidRPr="0099031B" w:rsidRDefault="0099031B" w:rsidP="0099031B">
      <w:pPr>
        <w:spacing w:after="0" w:line="240" w:lineRule="auto"/>
        <w:ind w:firstLine="708"/>
        <w:jc w:val="both"/>
        <w:rPr>
          <w:rFonts w:ascii="Times New Roman" w:eastAsia="Times New Roman" w:hAnsi="Times New Roman" w:cs="Times New Roman"/>
          <w:b/>
          <w:spacing w:val="-5"/>
          <w:sz w:val="24"/>
          <w:szCs w:val="24"/>
          <w:u w:val="single"/>
          <w:lang w:eastAsia="tr-TR"/>
        </w:rPr>
      </w:pPr>
    </w:p>
    <w:p w14:paraId="461D8C22" w14:textId="77777777" w:rsidR="0099031B" w:rsidRPr="0099031B" w:rsidRDefault="0099031B" w:rsidP="004C7317">
      <w:pPr>
        <w:spacing w:after="0" w:line="240" w:lineRule="auto"/>
        <w:jc w:val="both"/>
        <w:rPr>
          <w:rFonts w:ascii="Times New Roman" w:eastAsia="Times New Roman" w:hAnsi="Times New Roman" w:cs="Times New Roman"/>
          <w:spacing w:val="-5"/>
          <w:sz w:val="24"/>
          <w:szCs w:val="24"/>
          <w:lang w:eastAsia="tr-TR"/>
        </w:rPr>
      </w:pPr>
      <w:r w:rsidRPr="0099031B">
        <w:rPr>
          <w:rFonts w:ascii="Times New Roman" w:eastAsia="Calibri" w:hAnsi="Times New Roman" w:cs="Times New Roman"/>
          <w:b/>
          <w:sz w:val="24"/>
          <w:szCs w:val="24"/>
        </w:rPr>
        <w:t>MADDE</w:t>
      </w:r>
      <w:r w:rsidRPr="0099031B">
        <w:rPr>
          <w:rFonts w:ascii="Times New Roman" w:eastAsia="Times New Roman" w:hAnsi="Times New Roman" w:cs="Times New Roman"/>
          <w:b/>
          <w:spacing w:val="-5"/>
          <w:sz w:val="24"/>
          <w:szCs w:val="24"/>
          <w:lang w:eastAsia="tr-TR"/>
        </w:rPr>
        <w:t xml:space="preserve"> 6.</w:t>
      </w:r>
      <w:r w:rsidRPr="0099031B">
        <w:rPr>
          <w:rFonts w:ascii="Times New Roman" w:eastAsia="Calibri" w:hAnsi="Times New Roman" w:cs="Times New Roman"/>
          <w:color w:val="FF0000"/>
          <w:spacing w:val="-5"/>
          <w:sz w:val="24"/>
          <w:szCs w:val="24"/>
          <w:lang w:eastAsia="tr-TR"/>
        </w:rPr>
        <w:t xml:space="preserve"> </w:t>
      </w:r>
      <w:r w:rsidRPr="0099031B">
        <w:rPr>
          <w:rFonts w:ascii="Times New Roman" w:eastAsia="Calibri" w:hAnsi="Times New Roman" w:cs="Times New Roman"/>
          <w:spacing w:val="-5"/>
          <w:sz w:val="24"/>
          <w:szCs w:val="24"/>
          <w:lang w:eastAsia="tr-TR"/>
        </w:rPr>
        <w:t xml:space="preserve">Hurda hava aracının satışı ile ilgili işlemleri gerçekleştirmek üzere, Pazarlama ve Ticaret Dairesi Başkanlığınca belirlenecek Komisyon Başkanı Başkanlığında yine birisi  Pazarlama ve Ticaret Dairesi Başkanlığınca, </w:t>
      </w:r>
      <w:r w:rsidRPr="0099031B">
        <w:rPr>
          <w:rFonts w:ascii="Times New Roman" w:eastAsia="Calibri" w:hAnsi="Times New Roman" w:cs="Times New Roman"/>
          <w:color w:val="000000"/>
          <w:spacing w:val="-5"/>
          <w:sz w:val="24"/>
          <w:szCs w:val="24"/>
          <w:lang w:eastAsia="tr-TR"/>
        </w:rPr>
        <w:t xml:space="preserve">ikisi </w:t>
      </w:r>
      <w:r w:rsidRPr="0099031B">
        <w:rPr>
          <w:rFonts w:ascii="Times New Roman" w:eastAsia="Calibri" w:hAnsi="Times New Roman" w:cs="Times New Roman"/>
          <w:spacing w:val="-5"/>
          <w:sz w:val="24"/>
          <w:szCs w:val="24"/>
          <w:lang w:eastAsia="tr-TR"/>
        </w:rPr>
        <w:t xml:space="preserve">İşletme Dairesi Başkanlığınca ve biri </w:t>
      </w:r>
      <w:r w:rsidRPr="0099031B">
        <w:rPr>
          <w:rFonts w:ascii="Times New Roman" w:eastAsia="Calibri" w:hAnsi="Times New Roman" w:cs="Times New Roman"/>
          <w:color w:val="000000"/>
          <w:spacing w:val="-5"/>
          <w:sz w:val="24"/>
          <w:szCs w:val="24"/>
          <w:lang w:eastAsia="tr-TR"/>
        </w:rPr>
        <w:t xml:space="preserve">Hava Seyrüsefer Dairesi Başkanlığınca </w:t>
      </w:r>
      <w:r w:rsidRPr="0099031B">
        <w:rPr>
          <w:rFonts w:ascii="Times New Roman" w:eastAsia="Calibri" w:hAnsi="Times New Roman" w:cs="Times New Roman"/>
          <w:spacing w:val="-5"/>
          <w:sz w:val="24"/>
          <w:szCs w:val="24"/>
          <w:lang w:eastAsia="tr-TR"/>
        </w:rPr>
        <w:t>belirlenen 5 kişiden oluşan  ihale komisyonu Genel Müdürlük Oluru ile teşkil edilir. Komisyon eksiksiz toplanır ve üye salt çoğunluğu ile karar alır.</w:t>
      </w:r>
    </w:p>
    <w:p w14:paraId="7695E185" w14:textId="77777777" w:rsidR="0099031B" w:rsidRPr="0099031B" w:rsidRDefault="0099031B" w:rsidP="0099031B">
      <w:pPr>
        <w:spacing w:after="0" w:line="240" w:lineRule="auto"/>
        <w:ind w:firstLine="708"/>
        <w:jc w:val="both"/>
        <w:rPr>
          <w:rFonts w:ascii="Times New Roman" w:eastAsia="Times New Roman" w:hAnsi="Times New Roman" w:cs="Times New Roman"/>
          <w:spacing w:val="-5"/>
          <w:sz w:val="24"/>
          <w:szCs w:val="24"/>
          <w:lang w:eastAsia="tr-TR"/>
        </w:rPr>
      </w:pPr>
    </w:p>
    <w:p w14:paraId="6EF99E1B" w14:textId="77777777" w:rsidR="0099031B" w:rsidRPr="0099031B" w:rsidRDefault="0099031B" w:rsidP="004C7317">
      <w:pPr>
        <w:spacing w:after="0" w:line="240" w:lineRule="auto"/>
        <w:jc w:val="both"/>
        <w:rPr>
          <w:rFonts w:ascii="Times New Roman" w:eastAsia="Times New Roman" w:hAnsi="Times New Roman" w:cs="Times New Roman"/>
          <w:b/>
          <w:spacing w:val="-5"/>
          <w:sz w:val="24"/>
          <w:szCs w:val="24"/>
          <w:u w:val="single"/>
          <w:lang w:eastAsia="tr-TR"/>
        </w:rPr>
      </w:pPr>
      <w:r w:rsidRPr="0099031B">
        <w:rPr>
          <w:rFonts w:ascii="Times New Roman" w:eastAsia="Times New Roman" w:hAnsi="Times New Roman" w:cs="Times New Roman"/>
          <w:b/>
          <w:spacing w:val="-5"/>
          <w:sz w:val="24"/>
          <w:szCs w:val="24"/>
          <w:u w:val="single"/>
          <w:lang w:eastAsia="tr-TR"/>
        </w:rPr>
        <w:t>Satış Hazırlıkları</w:t>
      </w:r>
    </w:p>
    <w:p w14:paraId="79335622" w14:textId="77777777" w:rsidR="0099031B" w:rsidRPr="0099031B" w:rsidRDefault="0099031B" w:rsidP="0099031B">
      <w:pPr>
        <w:spacing w:after="0" w:line="240" w:lineRule="auto"/>
        <w:ind w:firstLine="708"/>
        <w:jc w:val="both"/>
        <w:rPr>
          <w:rFonts w:ascii="Times New Roman" w:eastAsia="Times New Roman" w:hAnsi="Times New Roman" w:cs="Times New Roman"/>
          <w:b/>
          <w:spacing w:val="-5"/>
          <w:sz w:val="24"/>
          <w:szCs w:val="24"/>
          <w:u w:val="single"/>
          <w:lang w:eastAsia="tr-TR"/>
        </w:rPr>
      </w:pPr>
    </w:p>
    <w:p w14:paraId="417C5EF2" w14:textId="77777777" w:rsidR="0099031B" w:rsidRPr="0099031B" w:rsidRDefault="0099031B" w:rsidP="004C7317">
      <w:pPr>
        <w:spacing w:after="0" w:line="240" w:lineRule="auto"/>
        <w:jc w:val="both"/>
        <w:rPr>
          <w:rFonts w:ascii="Times New Roman" w:eastAsia="Times New Roman" w:hAnsi="Times New Roman" w:cs="Times New Roman"/>
          <w:bCs/>
          <w:spacing w:val="-5"/>
          <w:sz w:val="24"/>
          <w:szCs w:val="24"/>
          <w:lang w:eastAsia="tr-TR"/>
        </w:rPr>
      </w:pPr>
      <w:r w:rsidRPr="0099031B">
        <w:rPr>
          <w:rFonts w:ascii="Times New Roman" w:eastAsia="Calibri" w:hAnsi="Times New Roman" w:cs="Times New Roman"/>
          <w:b/>
          <w:sz w:val="24"/>
          <w:szCs w:val="24"/>
        </w:rPr>
        <w:t>MADDE</w:t>
      </w:r>
      <w:r w:rsidRPr="0099031B">
        <w:rPr>
          <w:rFonts w:ascii="Times New Roman" w:eastAsia="Times New Roman" w:hAnsi="Times New Roman" w:cs="Times New Roman"/>
          <w:b/>
          <w:spacing w:val="-5"/>
          <w:sz w:val="24"/>
          <w:szCs w:val="24"/>
          <w:lang w:eastAsia="tr-TR"/>
        </w:rPr>
        <w:t xml:space="preserve"> 7. </w:t>
      </w:r>
      <w:r w:rsidRPr="0099031B">
        <w:rPr>
          <w:rFonts w:ascii="Times New Roman" w:eastAsia="Times New Roman" w:hAnsi="Times New Roman" w:cs="Times New Roman"/>
          <w:spacing w:val="-5"/>
          <w:sz w:val="24"/>
          <w:szCs w:val="24"/>
          <w:lang w:eastAsia="tr-TR"/>
        </w:rPr>
        <w:t>DHMİ</w:t>
      </w:r>
      <w:r w:rsidRPr="0099031B">
        <w:rPr>
          <w:rFonts w:ascii="Times New Roman" w:eastAsia="Times New Roman" w:hAnsi="Times New Roman" w:cs="Times New Roman"/>
          <w:b/>
          <w:spacing w:val="-5"/>
          <w:sz w:val="24"/>
          <w:szCs w:val="24"/>
          <w:lang w:eastAsia="tr-TR"/>
        </w:rPr>
        <w:t>,</w:t>
      </w:r>
      <w:r w:rsidRPr="0099031B">
        <w:rPr>
          <w:rFonts w:ascii="Times New Roman" w:eastAsia="Times New Roman" w:hAnsi="Times New Roman" w:cs="Times New Roman"/>
          <w:spacing w:val="-5"/>
          <w:sz w:val="24"/>
          <w:szCs w:val="24"/>
          <w:lang w:eastAsia="tr-TR"/>
        </w:rPr>
        <w:t xml:space="preserve"> satışa konu hurda hava aracının, alıcısına teslimine kadar idaresine ve bütünlük olarak muhafazasına yönelik her türlü tasarrufta bulunabilir. Bu kapsamda yapılacak her türlü harcama satış masrafı hükmündedir.</w:t>
      </w:r>
      <w:r w:rsidRPr="0099031B">
        <w:rPr>
          <w:rFonts w:ascii="Times New Roman" w:eastAsia="Times New Roman" w:hAnsi="Times New Roman" w:cs="Times New Roman"/>
          <w:bCs/>
          <w:spacing w:val="-5"/>
          <w:sz w:val="24"/>
          <w:szCs w:val="24"/>
          <w:lang w:eastAsia="tr-TR"/>
        </w:rPr>
        <w:t> </w:t>
      </w:r>
    </w:p>
    <w:p w14:paraId="5B5348D9" w14:textId="77777777" w:rsidR="0099031B" w:rsidRPr="0099031B" w:rsidRDefault="0099031B" w:rsidP="0099031B">
      <w:pPr>
        <w:spacing w:after="0" w:line="240" w:lineRule="auto"/>
        <w:ind w:firstLine="708"/>
        <w:jc w:val="both"/>
        <w:rPr>
          <w:rFonts w:ascii="Times New Roman" w:eastAsia="Times New Roman" w:hAnsi="Times New Roman" w:cs="Times New Roman"/>
          <w:bCs/>
          <w:spacing w:val="-5"/>
          <w:sz w:val="24"/>
          <w:szCs w:val="24"/>
          <w:lang w:eastAsia="tr-TR"/>
        </w:rPr>
      </w:pPr>
    </w:p>
    <w:p w14:paraId="251E8BFE" w14:textId="77777777" w:rsidR="0099031B" w:rsidRPr="0099031B" w:rsidRDefault="0099031B" w:rsidP="004C7317">
      <w:pPr>
        <w:spacing w:after="0" w:line="240" w:lineRule="auto"/>
        <w:jc w:val="both"/>
        <w:rPr>
          <w:rFonts w:ascii="Times New Roman" w:eastAsia="Times New Roman" w:hAnsi="Times New Roman" w:cs="Times New Roman"/>
          <w:bCs/>
          <w:spacing w:val="-5"/>
          <w:sz w:val="24"/>
          <w:szCs w:val="24"/>
          <w:lang w:eastAsia="tr-TR"/>
        </w:rPr>
      </w:pPr>
      <w:r w:rsidRPr="0099031B">
        <w:rPr>
          <w:rFonts w:ascii="Times New Roman" w:eastAsia="Calibri" w:hAnsi="Times New Roman" w:cs="Times New Roman"/>
          <w:b/>
          <w:sz w:val="24"/>
          <w:szCs w:val="24"/>
        </w:rPr>
        <w:t>MADDE</w:t>
      </w:r>
      <w:r w:rsidRPr="0099031B">
        <w:rPr>
          <w:rFonts w:ascii="Times New Roman" w:eastAsia="Times New Roman" w:hAnsi="Times New Roman" w:cs="Times New Roman"/>
          <w:b/>
          <w:bCs/>
          <w:spacing w:val="-5"/>
          <w:sz w:val="24"/>
          <w:szCs w:val="24"/>
          <w:lang w:eastAsia="tr-TR"/>
        </w:rPr>
        <w:t xml:space="preserve"> 8</w:t>
      </w:r>
      <w:bookmarkStart w:id="1" w:name="_Toc99518600"/>
      <w:r w:rsidRPr="0099031B">
        <w:rPr>
          <w:rFonts w:ascii="Times New Roman" w:eastAsia="Times New Roman" w:hAnsi="Times New Roman" w:cs="Times New Roman"/>
          <w:b/>
          <w:bCs/>
          <w:spacing w:val="-5"/>
          <w:sz w:val="24"/>
          <w:szCs w:val="24"/>
          <w:lang w:eastAsia="tr-TR"/>
        </w:rPr>
        <w:t xml:space="preserve">. </w:t>
      </w:r>
      <w:r w:rsidRPr="0099031B">
        <w:rPr>
          <w:rFonts w:ascii="Times New Roman" w:eastAsia="Times New Roman" w:hAnsi="Times New Roman" w:cs="Times New Roman"/>
          <w:bCs/>
          <w:spacing w:val="-5"/>
          <w:sz w:val="24"/>
          <w:szCs w:val="24"/>
          <w:lang w:eastAsia="tr-TR"/>
        </w:rPr>
        <w:t xml:space="preserve">İhale Komisyonu, satışa konu hurda hava aracının muhammen bedelini tespit eder veya ettirir. </w:t>
      </w:r>
      <w:bookmarkEnd w:id="1"/>
    </w:p>
    <w:p w14:paraId="1FED5CFA" w14:textId="77777777" w:rsidR="0099031B" w:rsidRPr="0099031B" w:rsidRDefault="0099031B" w:rsidP="0099031B">
      <w:pPr>
        <w:spacing w:after="0" w:line="240" w:lineRule="auto"/>
        <w:ind w:firstLine="708"/>
        <w:jc w:val="both"/>
        <w:rPr>
          <w:rFonts w:ascii="Times New Roman" w:eastAsia="Times New Roman" w:hAnsi="Times New Roman" w:cs="Times New Roman"/>
          <w:bCs/>
          <w:spacing w:val="-5"/>
          <w:sz w:val="24"/>
          <w:szCs w:val="24"/>
          <w:lang w:eastAsia="tr-TR"/>
        </w:rPr>
      </w:pPr>
    </w:p>
    <w:p w14:paraId="7014A428" w14:textId="77777777" w:rsidR="0099031B" w:rsidRPr="0099031B" w:rsidRDefault="0099031B" w:rsidP="0099031B">
      <w:pPr>
        <w:spacing w:after="0" w:line="240" w:lineRule="auto"/>
        <w:ind w:firstLine="708"/>
        <w:jc w:val="both"/>
        <w:rPr>
          <w:rFonts w:ascii="Times New Roman" w:eastAsia="Times New Roman" w:hAnsi="Times New Roman" w:cs="Times New Roman"/>
          <w:bCs/>
          <w:spacing w:val="-5"/>
          <w:sz w:val="24"/>
          <w:szCs w:val="24"/>
          <w:lang w:eastAsia="tr-TR"/>
        </w:rPr>
      </w:pPr>
    </w:p>
    <w:p w14:paraId="62EA7B5B" w14:textId="77777777" w:rsidR="0099031B" w:rsidRPr="0099031B" w:rsidRDefault="0099031B" w:rsidP="004C7317">
      <w:pPr>
        <w:spacing w:after="0" w:line="240" w:lineRule="auto"/>
        <w:jc w:val="both"/>
        <w:rPr>
          <w:rFonts w:ascii="Times New Roman" w:eastAsia="Times New Roman" w:hAnsi="Times New Roman" w:cs="Times New Roman"/>
          <w:b/>
          <w:bCs/>
          <w:spacing w:val="-5"/>
          <w:sz w:val="24"/>
          <w:szCs w:val="24"/>
          <w:u w:val="single"/>
          <w:lang w:eastAsia="tr-TR"/>
        </w:rPr>
      </w:pPr>
      <w:r w:rsidRPr="0099031B">
        <w:rPr>
          <w:rFonts w:ascii="Times New Roman" w:eastAsia="Times New Roman" w:hAnsi="Times New Roman" w:cs="Times New Roman"/>
          <w:b/>
          <w:bCs/>
          <w:spacing w:val="-5"/>
          <w:sz w:val="24"/>
          <w:szCs w:val="24"/>
          <w:u w:val="single"/>
          <w:lang w:eastAsia="tr-TR"/>
        </w:rPr>
        <w:t>Şartname</w:t>
      </w:r>
    </w:p>
    <w:p w14:paraId="588B3064" w14:textId="77777777" w:rsidR="0099031B" w:rsidRPr="0099031B" w:rsidRDefault="0099031B" w:rsidP="0099031B">
      <w:pPr>
        <w:spacing w:after="0" w:line="240" w:lineRule="auto"/>
        <w:ind w:firstLine="708"/>
        <w:jc w:val="both"/>
        <w:rPr>
          <w:rFonts w:ascii="Times New Roman" w:eastAsia="Times New Roman" w:hAnsi="Times New Roman" w:cs="Times New Roman"/>
          <w:b/>
          <w:bCs/>
          <w:spacing w:val="-5"/>
          <w:sz w:val="24"/>
          <w:szCs w:val="24"/>
          <w:u w:val="single"/>
          <w:lang w:eastAsia="tr-TR"/>
        </w:rPr>
      </w:pPr>
    </w:p>
    <w:p w14:paraId="6ECC6077" w14:textId="77777777" w:rsidR="0099031B" w:rsidRPr="0099031B" w:rsidRDefault="0099031B" w:rsidP="004C7317">
      <w:pPr>
        <w:spacing w:after="0" w:line="240" w:lineRule="auto"/>
        <w:jc w:val="both"/>
        <w:rPr>
          <w:rFonts w:ascii="Times New Roman" w:eastAsia="Times New Roman" w:hAnsi="Times New Roman" w:cs="Times New Roman"/>
          <w:bCs/>
          <w:spacing w:val="-5"/>
          <w:sz w:val="24"/>
          <w:szCs w:val="24"/>
          <w:lang w:eastAsia="tr-TR"/>
        </w:rPr>
      </w:pPr>
      <w:r w:rsidRPr="0099031B">
        <w:rPr>
          <w:rFonts w:ascii="Times New Roman" w:eastAsia="Calibri" w:hAnsi="Times New Roman" w:cs="Times New Roman"/>
          <w:b/>
          <w:sz w:val="24"/>
          <w:szCs w:val="24"/>
        </w:rPr>
        <w:lastRenderedPageBreak/>
        <w:t>MADDE</w:t>
      </w:r>
      <w:r w:rsidRPr="0099031B">
        <w:rPr>
          <w:rFonts w:ascii="Times New Roman" w:eastAsia="Times New Roman" w:hAnsi="Times New Roman" w:cs="Times New Roman"/>
          <w:b/>
          <w:bCs/>
          <w:spacing w:val="-5"/>
          <w:sz w:val="24"/>
          <w:szCs w:val="24"/>
          <w:lang w:eastAsia="tr-TR"/>
        </w:rPr>
        <w:t xml:space="preserve"> 9</w:t>
      </w:r>
      <w:r w:rsidRPr="0099031B">
        <w:rPr>
          <w:rFonts w:ascii="Times New Roman" w:eastAsia="Times New Roman" w:hAnsi="Times New Roman" w:cs="Times New Roman"/>
          <w:bCs/>
          <w:spacing w:val="-5"/>
          <w:sz w:val="24"/>
          <w:szCs w:val="24"/>
          <w:lang w:eastAsia="tr-TR"/>
        </w:rPr>
        <w:t>.</w:t>
      </w:r>
      <w:r w:rsidRPr="0099031B">
        <w:rPr>
          <w:rFonts w:ascii="Times New Roman" w:eastAsia="Calibri" w:hAnsi="Times New Roman" w:cs="Times New Roman"/>
          <w:sz w:val="24"/>
          <w:szCs w:val="24"/>
        </w:rPr>
        <w:t xml:space="preserve"> İhaleye konu satışın her türlü özelliğini belirten şartname ve varsa ekleri ihale komisyonu tarafından hazırlanır. Bu şartnamelerde; işin mahiyetine göre konulacak özel ve teknik şartlardan başka hava aracının mevcut fiili ve hukuki durumunun, üzerindeki </w:t>
      </w:r>
      <w:proofErr w:type="spellStart"/>
      <w:r w:rsidRPr="0099031B">
        <w:rPr>
          <w:rFonts w:ascii="Times New Roman" w:eastAsia="Calibri" w:hAnsi="Times New Roman" w:cs="Times New Roman"/>
          <w:sz w:val="24"/>
          <w:szCs w:val="24"/>
        </w:rPr>
        <w:t>takyidatların</w:t>
      </w:r>
      <w:proofErr w:type="spellEnd"/>
      <w:r w:rsidRPr="0099031B">
        <w:rPr>
          <w:rFonts w:ascii="Times New Roman" w:eastAsia="Calibri" w:hAnsi="Times New Roman" w:cs="Times New Roman"/>
          <w:sz w:val="24"/>
          <w:szCs w:val="24"/>
        </w:rPr>
        <w:t xml:space="preserve">, istenecek ise teminat miktarının, muhammen bedelinin, hava aracının alıcıya teslim koşullarının ve hava aracının Havalimanından nakliyesi koşullarının ve ihtilafların çözüm şeklinin gösterilmesi zorunludur. </w:t>
      </w:r>
    </w:p>
    <w:p w14:paraId="319DA3E7" w14:textId="77777777" w:rsidR="0099031B" w:rsidRPr="0099031B" w:rsidRDefault="0099031B" w:rsidP="0099031B">
      <w:pPr>
        <w:spacing w:after="0" w:line="240" w:lineRule="auto"/>
        <w:jc w:val="both"/>
        <w:rPr>
          <w:rFonts w:ascii="Times New Roman" w:eastAsia="Times New Roman" w:hAnsi="Times New Roman" w:cs="Times New Roman"/>
          <w:bCs/>
          <w:spacing w:val="-5"/>
          <w:sz w:val="24"/>
          <w:szCs w:val="24"/>
          <w:lang w:eastAsia="tr-TR"/>
        </w:rPr>
      </w:pPr>
      <w:r w:rsidRPr="0099031B">
        <w:rPr>
          <w:rFonts w:ascii="Times New Roman" w:eastAsia="Times New Roman" w:hAnsi="Times New Roman" w:cs="Times New Roman"/>
          <w:bCs/>
          <w:spacing w:val="-5"/>
          <w:sz w:val="24"/>
          <w:szCs w:val="24"/>
          <w:lang w:eastAsia="tr-TR"/>
        </w:rPr>
        <w:t xml:space="preserve"> </w:t>
      </w:r>
      <w:r w:rsidRPr="0099031B">
        <w:rPr>
          <w:rFonts w:ascii="Times New Roman" w:eastAsia="Times New Roman" w:hAnsi="Times New Roman" w:cs="Times New Roman"/>
          <w:bCs/>
          <w:spacing w:val="-5"/>
          <w:sz w:val="24"/>
          <w:szCs w:val="24"/>
          <w:lang w:eastAsia="tr-TR"/>
        </w:rPr>
        <w:tab/>
      </w:r>
      <w:r w:rsidRPr="0099031B">
        <w:rPr>
          <w:rFonts w:ascii="Times New Roman" w:eastAsia="Times New Roman" w:hAnsi="Times New Roman" w:cs="Times New Roman"/>
          <w:b/>
          <w:bCs/>
          <w:spacing w:val="-5"/>
          <w:sz w:val="24"/>
          <w:szCs w:val="24"/>
          <w:lang w:eastAsia="tr-TR"/>
        </w:rPr>
        <w:t xml:space="preserve">9.1 </w:t>
      </w:r>
      <w:r w:rsidRPr="0099031B">
        <w:rPr>
          <w:rFonts w:ascii="Times New Roman" w:eastAsia="Times New Roman" w:hAnsi="Times New Roman" w:cs="Times New Roman"/>
          <w:bCs/>
          <w:spacing w:val="-5"/>
          <w:sz w:val="24"/>
          <w:szCs w:val="24"/>
          <w:lang w:eastAsia="tr-TR"/>
        </w:rPr>
        <w:t xml:space="preserve">Şartnamesinde belirtilmek kaydıyla; satılacak hurda hava aracını, tespit edilecek usul ve esaslara göre katılımcıların görmesine izin verilir. </w:t>
      </w:r>
    </w:p>
    <w:p w14:paraId="07A59356" w14:textId="77777777" w:rsidR="0099031B" w:rsidRPr="0099031B" w:rsidRDefault="0099031B" w:rsidP="0099031B">
      <w:pPr>
        <w:spacing w:after="0" w:line="240" w:lineRule="auto"/>
        <w:ind w:firstLine="708"/>
        <w:jc w:val="both"/>
        <w:rPr>
          <w:rFonts w:ascii="Times New Roman" w:eastAsia="Times New Roman" w:hAnsi="Times New Roman" w:cs="Times New Roman"/>
          <w:bCs/>
          <w:spacing w:val="-5"/>
          <w:sz w:val="24"/>
          <w:szCs w:val="24"/>
          <w:lang w:eastAsia="tr-TR"/>
        </w:rPr>
      </w:pPr>
      <w:r w:rsidRPr="0099031B">
        <w:rPr>
          <w:rFonts w:ascii="Times New Roman" w:eastAsia="Times New Roman" w:hAnsi="Times New Roman" w:cs="Times New Roman"/>
          <w:b/>
          <w:bCs/>
          <w:spacing w:val="-5"/>
          <w:sz w:val="24"/>
          <w:szCs w:val="24"/>
          <w:lang w:eastAsia="tr-TR"/>
        </w:rPr>
        <w:t>9.2</w:t>
      </w:r>
      <w:r w:rsidRPr="0099031B">
        <w:rPr>
          <w:rFonts w:ascii="Times New Roman" w:eastAsia="Times New Roman" w:hAnsi="Times New Roman" w:cs="Times New Roman"/>
          <w:bCs/>
          <w:spacing w:val="-5"/>
          <w:sz w:val="24"/>
          <w:szCs w:val="24"/>
          <w:lang w:eastAsia="tr-TR"/>
        </w:rPr>
        <w:t xml:space="preserve"> Hazırlanan Tip Şartname ve varsa ekleri Genel Müdürün onayına sunulur. Tip ihale şartnamesi gerek görülmesi halinde Pazarlama ve Ticaret Dairesi Başkanlığınca alınacak Genel Müdür onayı ile yeniden düzenlenebilir. </w:t>
      </w:r>
    </w:p>
    <w:p w14:paraId="7612097B" w14:textId="77777777" w:rsidR="0099031B" w:rsidRPr="0099031B" w:rsidRDefault="0099031B" w:rsidP="0099031B">
      <w:pPr>
        <w:spacing w:after="0" w:line="240" w:lineRule="auto"/>
        <w:ind w:firstLine="708"/>
        <w:jc w:val="both"/>
        <w:rPr>
          <w:rFonts w:ascii="Times New Roman" w:eastAsia="Times New Roman" w:hAnsi="Times New Roman" w:cs="Times New Roman"/>
          <w:bCs/>
          <w:spacing w:val="-5"/>
          <w:sz w:val="24"/>
          <w:szCs w:val="24"/>
          <w:lang w:eastAsia="tr-TR"/>
        </w:rPr>
      </w:pPr>
      <w:r w:rsidRPr="0099031B">
        <w:rPr>
          <w:rFonts w:ascii="Times New Roman" w:eastAsia="Times New Roman" w:hAnsi="Times New Roman" w:cs="Times New Roman"/>
          <w:b/>
          <w:bCs/>
          <w:spacing w:val="-5"/>
          <w:sz w:val="24"/>
          <w:szCs w:val="24"/>
          <w:lang w:eastAsia="tr-TR"/>
        </w:rPr>
        <w:t>9.3</w:t>
      </w:r>
      <w:r w:rsidRPr="0099031B">
        <w:rPr>
          <w:rFonts w:ascii="Times New Roman" w:eastAsia="Times New Roman" w:hAnsi="Times New Roman" w:cs="Times New Roman"/>
          <w:bCs/>
          <w:spacing w:val="-5"/>
          <w:sz w:val="24"/>
          <w:szCs w:val="24"/>
          <w:lang w:eastAsia="tr-TR"/>
        </w:rPr>
        <w:t xml:space="preserve"> Şartname ve eklerinin onaylı suretleri, DHMİ'ce takdir edilecek bedel karşılığında isteklilere verilir. İhale şartnamesi bedelsiz olarak görülebilir.</w:t>
      </w:r>
    </w:p>
    <w:p w14:paraId="2D029937" w14:textId="77777777" w:rsidR="0099031B" w:rsidRPr="0099031B" w:rsidRDefault="0099031B" w:rsidP="0099031B">
      <w:pPr>
        <w:tabs>
          <w:tab w:val="left" w:pos="851"/>
        </w:tabs>
        <w:autoSpaceDN w:val="0"/>
        <w:spacing w:after="0" w:line="240" w:lineRule="auto"/>
        <w:jc w:val="both"/>
        <w:rPr>
          <w:rFonts w:ascii="Times New Roman" w:eastAsia="Times New Roman" w:hAnsi="Times New Roman" w:cs="Times New Roman"/>
          <w:b/>
          <w:sz w:val="24"/>
          <w:szCs w:val="24"/>
          <w:lang w:eastAsia="tr-TR"/>
        </w:rPr>
      </w:pPr>
    </w:p>
    <w:p w14:paraId="57BC8B40" w14:textId="77777777" w:rsidR="0099031B" w:rsidRPr="0099031B" w:rsidRDefault="0099031B" w:rsidP="0099031B">
      <w:pPr>
        <w:tabs>
          <w:tab w:val="left" w:pos="851"/>
        </w:tabs>
        <w:autoSpaceDN w:val="0"/>
        <w:spacing w:after="0" w:line="240" w:lineRule="auto"/>
        <w:jc w:val="both"/>
        <w:rPr>
          <w:rFonts w:ascii="Times New Roman" w:eastAsia="Times New Roman" w:hAnsi="Times New Roman" w:cs="Times New Roman"/>
          <w:b/>
          <w:sz w:val="24"/>
          <w:szCs w:val="24"/>
          <w:lang w:eastAsia="tr-TR"/>
        </w:rPr>
      </w:pPr>
    </w:p>
    <w:p w14:paraId="7736FFE5" w14:textId="77777777" w:rsidR="0099031B" w:rsidRPr="0099031B" w:rsidRDefault="0099031B" w:rsidP="004C7317">
      <w:pPr>
        <w:spacing w:after="0" w:line="240" w:lineRule="auto"/>
        <w:outlineLvl w:val="1"/>
        <w:rPr>
          <w:rFonts w:ascii="Times New Roman" w:eastAsia="Times New Roman" w:hAnsi="Times New Roman" w:cs="Times New Roman"/>
          <w:b/>
          <w:bCs/>
          <w:sz w:val="24"/>
          <w:szCs w:val="24"/>
          <w:u w:val="single"/>
          <w:lang w:eastAsia="tr-TR"/>
        </w:rPr>
      </w:pPr>
      <w:r w:rsidRPr="0099031B">
        <w:rPr>
          <w:rFonts w:ascii="Times New Roman" w:eastAsia="Times New Roman" w:hAnsi="Times New Roman" w:cs="Times New Roman"/>
          <w:b/>
          <w:bCs/>
          <w:sz w:val="24"/>
          <w:szCs w:val="24"/>
          <w:u w:val="single"/>
          <w:lang w:eastAsia="tr-TR"/>
        </w:rPr>
        <w:t>İhalenin İlanı</w:t>
      </w:r>
    </w:p>
    <w:p w14:paraId="1403F8BE" w14:textId="77777777" w:rsidR="0099031B" w:rsidRPr="0099031B" w:rsidRDefault="0099031B" w:rsidP="0099031B">
      <w:pPr>
        <w:spacing w:after="0" w:line="240" w:lineRule="auto"/>
        <w:ind w:firstLine="567"/>
        <w:outlineLvl w:val="1"/>
        <w:rPr>
          <w:rFonts w:ascii="Times New Roman" w:eastAsia="Times New Roman" w:hAnsi="Times New Roman" w:cs="Times New Roman"/>
          <w:b/>
          <w:bCs/>
          <w:sz w:val="24"/>
          <w:szCs w:val="24"/>
          <w:u w:val="single"/>
          <w:lang w:eastAsia="tr-TR"/>
        </w:rPr>
      </w:pPr>
    </w:p>
    <w:p w14:paraId="776A50EF" w14:textId="77777777" w:rsidR="0099031B" w:rsidRPr="0099031B" w:rsidRDefault="0099031B" w:rsidP="004C7317">
      <w:pPr>
        <w:spacing w:after="0" w:line="240" w:lineRule="auto"/>
        <w:jc w:val="both"/>
        <w:outlineLvl w:val="1"/>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bCs/>
          <w:sz w:val="24"/>
          <w:szCs w:val="24"/>
          <w:lang w:eastAsia="tr-TR"/>
        </w:rPr>
        <w:t>MADDE 10. </w:t>
      </w:r>
      <w:r w:rsidRPr="0099031B">
        <w:rPr>
          <w:rFonts w:ascii="Times New Roman" w:eastAsia="Times New Roman" w:hAnsi="Times New Roman" w:cs="Times New Roman"/>
          <w:sz w:val="24"/>
          <w:szCs w:val="24"/>
          <w:lang w:eastAsia="tr-TR"/>
        </w:rPr>
        <w:t xml:space="preserve"> Satışa esas şartname ve eki dokümanların ihale komisyonu tarafından hazırlanmasını müteakiben ilan yapılır.</w:t>
      </w:r>
    </w:p>
    <w:p w14:paraId="44AFDEB4" w14:textId="77777777" w:rsidR="0099031B" w:rsidRPr="0099031B" w:rsidRDefault="0099031B" w:rsidP="0099031B">
      <w:pPr>
        <w:spacing w:after="0" w:line="240" w:lineRule="auto"/>
        <w:ind w:firstLine="567"/>
        <w:jc w:val="both"/>
        <w:outlineLvl w:val="1"/>
        <w:rPr>
          <w:rFonts w:ascii="Times New Roman" w:eastAsia="Times New Roman" w:hAnsi="Times New Roman" w:cs="Times New Roman"/>
          <w:sz w:val="24"/>
          <w:szCs w:val="24"/>
          <w:lang w:eastAsia="tr-TR"/>
        </w:rPr>
      </w:pPr>
    </w:p>
    <w:p w14:paraId="29FF7F3A" w14:textId="77777777" w:rsidR="0099031B" w:rsidRPr="0099031B" w:rsidRDefault="0099031B" w:rsidP="0099031B">
      <w:pPr>
        <w:spacing w:after="0" w:line="240" w:lineRule="auto"/>
        <w:ind w:firstLine="708"/>
        <w:outlineLvl w:val="1"/>
        <w:rPr>
          <w:rFonts w:ascii="Times New Roman" w:eastAsia="Times New Roman" w:hAnsi="Times New Roman" w:cs="Times New Roman"/>
          <w:b/>
          <w:sz w:val="24"/>
          <w:szCs w:val="24"/>
          <w:lang w:eastAsia="tr-TR"/>
        </w:rPr>
      </w:pPr>
      <w:r w:rsidRPr="0099031B">
        <w:rPr>
          <w:rFonts w:ascii="Times New Roman" w:eastAsia="Times New Roman" w:hAnsi="Times New Roman" w:cs="Times New Roman"/>
          <w:b/>
          <w:sz w:val="24"/>
          <w:szCs w:val="24"/>
          <w:lang w:eastAsia="tr-TR"/>
        </w:rPr>
        <w:t>10.1 İlanda asgari olarak aşağıdaki hususlar belirtilir.</w:t>
      </w:r>
    </w:p>
    <w:p w14:paraId="49C093C2" w14:textId="77777777" w:rsidR="0099031B" w:rsidRPr="0099031B" w:rsidRDefault="0099031B" w:rsidP="0099031B">
      <w:pPr>
        <w:spacing w:after="0" w:line="240" w:lineRule="auto"/>
        <w:ind w:firstLine="708"/>
        <w:outlineLvl w:val="1"/>
        <w:rPr>
          <w:rFonts w:ascii="Times New Roman" w:eastAsia="Times New Roman" w:hAnsi="Times New Roman" w:cs="Times New Roman"/>
          <w:b/>
          <w:sz w:val="24"/>
          <w:szCs w:val="24"/>
          <w:lang w:eastAsia="tr-TR"/>
        </w:rPr>
      </w:pPr>
    </w:p>
    <w:p w14:paraId="7BF16273" w14:textId="77777777" w:rsidR="0099031B" w:rsidRPr="0099031B" w:rsidRDefault="0099031B" w:rsidP="0099031B">
      <w:pPr>
        <w:spacing w:after="0" w:line="240" w:lineRule="auto"/>
        <w:ind w:firstLine="708"/>
        <w:outlineLvl w:val="1"/>
        <w:rPr>
          <w:rFonts w:ascii="Times New Roman" w:eastAsia="Times New Roman" w:hAnsi="Times New Roman" w:cs="Times New Roman"/>
          <w:bCs/>
          <w:spacing w:val="-5"/>
          <w:sz w:val="24"/>
          <w:szCs w:val="24"/>
          <w:lang w:eastAsia="tr-TR"/>
        </w:rPr>
      </w:pPr>
      <w:r w:rsidRPr="0099031B">
        <w:rPr>
          <w:rFonts w:ascii="Times New Roman" w:eastAsia="Times New Roman" w:hAnsi="Times New Roman" w:cs="Times New Roman"/>
          <w:b/>
          <w:bCs/>
          <w:spacing w:val="-5"/>
          <w:sz w:val="24"/>
          <w:szCs w:val="24"/>
          <w:lang w:eastAsia="tr-TR"/>
        </w:rPr>
        <w:t xml:space="preserve"> a)</w:t>
      </w:r>
      <w:r w:rsidRPr="0099031B">
        <w:rPr>
          <w:rFonts w:ascii="Times New Roman" w:eastAsia="Times New Roman" w:hAnsi="Times New Roman" w:cs="Times New Roman"/>
          <w:bCs/>
          <w:spacing w:val="-5"/>
          <w:sz w:val="24"/>
          <w:szCs w:val="24"/>
          <w:lang w:eastAsia="tr-TR"/>
        </w:rPr>
        <w:t xml:space="preserve"> </w:t>
      </w:r>
      <w:r w:rsidRPr="0099031B">
        <w:rPr>
          <w:rFonts w:ascii="Times New Roman" w:eastAsia="Calibri" w:hAnsi="Times New Roman" w:cs="Times New Roman"/>
          <w:sz w:val="24"/>
          <w:szCs w:val="24"/>
        </w:rPr>
        <w:t>İhale konusu hurda hava aracının mevcut fiziki, hukuki, genel ve teknik özellikleri,</w:t>
      </w:r>
      <w:r w:rsidRPr="0099031B">
        <w:rPr>
          <w:rFonts w:ascii="Times New Roman" w:eastAsia="Times New Roman" w:hAnsi="Times New Roman" w:cs="Times New Roman"/>
          <w:bCs/>
          <w:spacing w:val="-5"/>
          <w:sz w:val="24"/>
          <w:szCs w:val="24"/>
          <w:lang w:eastAsia="tr-TR"/>
        </w:rPr>
        <w:t xml:space="preserve"> </w:t>
      </w:r>
    </w:p>
    <w:p w14:paraId="765AC1F9" w14:textId="77777777" w:rsidR="0099031B" w:rsidRPr="0099031B" w:rsidRDefault="0099031B" w:rsidP="0099031B">
      <w:pPr>
        <w:spacing w:after="0" w:line="240" w:lineRule="auto"/>
        <w:ind w:firstLine="708"/>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bCs/>
          <w:spacing w:val="-5"/>
          <w:sz w:val="24"/>
          <w:szCs w:val="24"/>
          <w:lang w:eastAsia="tr-TR"/>
        </w:rPr>
        <w:t xml:space="preserve"> b) </w:t>
      </w:r>
      <w:r w:rsidRPr="0099031B">
        <w:rPr>
          <w:rFonts w:ascii="Times New Roman" w:eastAsia="Calibri" w:hAnsi="Times New Roman" w:cs="Times New Roman"/>
          <w:sz w:val="24"/>
          <w:szCs w:val="24"/>
        </w:rPr>
        <w:t>İhaleye isteklilerde aranan genel ve özel şartlar,</w:t>
      </w:r>
    </w:p>
    <w:p w14:paraId="12D05263" w14:textId="77777777" w:rsidR="0099031B" w:rsidRPr="0099031B" w:rsidRDefault="0099031B" w:rsidP="0099031B">
      <w:pPr>
        <w:spacing w:after="0" w:line="240" w:lineRule="auto"/>
        <w:ind w:left="284" w:firstLine="424"/>
        <w:jc w:val="both"/>
        <w:rPr>
          <w:rFonts w:ascii="Times New Roman" w:eastAsia="Calibri" w:hAnsi="Times New Roman" w:cs="Times New Roman"/>
          <w:sz w:val="24"/>
          <w:szCs w:val="24"/>
        </w:rPr>
      </w:pPr>
      <w:r w:rsidRPr="0099031B">
        <w:rPr>
          <w:rFonts w:ascii="Times New Roman" w:eastAsia="Times New Roman" w:hAnsi="Times New Roman" w:cs="Times New Roman"/>
          <w:b/>
          <w:bCs/>
          <w:spacing w:val="-5"/>
          <w:sz w:val="24"/>
          <w:szCs w:val="24"/>
          <w:lang w:eastAsia="tr-TR"/>
        </w:rPr>
        <w:t xml:space="preserve"> c) </w:t>
      </w:r>
      <w:r w:rsidRPr="0099031B">
        <w:rPr>
          <w:rFonts w:ascii="Times New Roman" w:eastAsia="Times New Roman" w:hAnsi="Times New Roman" w:cs="Times New Roman"/>
          <w:bCs/>
          <w:sz w:val="24"/>
          <w:szCs w:val="24"/>
          <w:lang w:eastAsia="tr-TR"/>
        </w:rPr>
        <w:t>Şartnamenin nereden ve hangi şart ve bedelle alınabileceği veya bedelsiz olarak nerede görülebileceği,</w:t>
      </w:r>
    </w:p>
    <w:p w14:paraId="5CF56D37" w14:textId="77777777" w:rsidR="0099031B" w:rsidRPr="0099031B" w:rsidRDefault="0099031B" w:rsidP="0099031B">
      <w:pPr>
        <w:spacing w:after="0" w:line="240" w:lineRule="auto"/>
        <w:ind w:firstLine="708"/>
        <w:rPr>
          <w:rFonts w:ascii="Times New Roman" w:eastAsia="Times New Roman" w:hAnsi="Times New Roman" w:cs="Times New Roman"/>
          <w:spacing w:val="-5"/>
          <w:sz w:val="24"/>
          <w:szCs w:val="24"/>
          <w:lang w:eastAsia="tr-TR"/>
        </w:rPr>
      </w:pPr>
      <w:r w:rsidRPr="0099031B">
        <w:rPr>
          <w:rFonts w:ascii="Times New Roman" w:eastAsia="Times New Roman" w:hAnsi="Times New Roman" w:cs="Times New Roman"/>
          <w:b/>
          <w:spacing w:val="-5"/>
          <w:sz w:val="24"/>
          <w:szCs w:val="24"/>
          <w:lang w:eastAsia="tr-TR"/>
        </w:rPr>
        <w:t xml:space="preserve"> d)</w:t>
      </w:r>
      <w:r w:rsidRPr="0099031B">
        <w:rPr>
          <w:rFonts w:ascii="Times New Roman" w:eastAsia="Times New Roman" w:hAnsi="Times New Roman" w:cs="Times New Roman"/>
          <w:spacing w:val="-5"/>
          <w:sz w:val="24"/>
          <w:szCs w:val="24"/>
          <w:lang w:eastAsia="tr-TR"/>
        </w:rPr>
        <w:t xml:space="preserve"> </w:t>
      </w:r>
      <w:r w:rsidRPr="0099031B">
        <w:rPr>
          <w:rFonts w:ascii="Times New Roman" w:eastAsia="Calibri" w:hAnsi="Times New Roman" w:cs="Times New Roman"/>
          <w:sz w:val="24"/>
          <w:szCs w:val="24"/>
        </w:rPr>
        <w:t>Muhammen bedel,</w:t>
      </w:r>
    </w:p>
    <w:p w14:paraId="4E6BBB3C" w14:textId="77777777" w:rsidR="0099031B" w:rsidRPr="0099031B" w:rsidRDefault="0099031B" w:rsidP="0099031B">
      <w:pPr>
        <w:spacing w:after="0" w:line="240" w:lineRule="auto"/>
        <w:ind w:firstLine="708"/>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pacing w:val="-5"/>
          <w:sz w:val="24"/>
          <w:szCs w:val="24"/>
          <w:lang w:eastAsia="tr-TR"/>
        </w:rPr>
        <w:t xml:space="preserve"> e)</w:t>
      </w:r>
      <w:r w:rsidRPr="0099031B">
        <w:rPr>
          <w:rFonts w:ascii="Times New Roman" w:eastAsia="Times New Roman" w:hAnsi="Times New Roman" w:cs="Times New Roman"/>
          <w:spacing w:val="-5"/>
          <w:sz w:val="24"/>
          <w:szCs w:val="24"/>
          <w:lang w:eastAsia="tr-TR"/>
        </w:rPr>
        <w:t xml:space="preserve"> </w:t>
      </w:r>
      <w:r w:rsidRPr="0099031B">
        <w:rPr>
          <w:rFonts w:ascii="Times New Roman" w:eastAsia="Calibri" w:hAnsi="Times New Roman" w:cs="Times New Roman"/>
          <w:sz w:val="24"/>
          <w:szCs w:val="24"/>
        </w:rPr>
        <w:t>İhaleye giriş belgelerinin teslim tarihi, teslim saati ve teslim yeri,</w:t>
      </w:r>
    </w:p>
    <w:p w14:paraId="15FAC7FD" w14:textId="77777777" w:rsidR="0099031B" w:rsidRPr="0099031B" w:rsidRDefault="0099031B" w:rsidP="0099031B">
      <w:pPr>
        <w:spacing w:after="0" w:line="240" w:lineRule="auto"/>
        <w:ind w:firstLine="708"/>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bCs/>
          <w:spacing w:val="-5"/>
          <w:sz w:val="24"/>
          <w:szCs w:val="24"/>
          <w:lang w:eastAsia="tr-TR"/>
        </w:rPr>
        <w:t xml:space="preserve"> f) </w:t>
      </w:r>
      <w:r w:rsidRPr="0099031B">
        <w:rPr>
          <w:rFonts w:ascii="Times New Roman" w:eastAsia="Calibri" w:hAnsi="Times New Roman" w:cs="Times New Roman"/>
          <w:sz w:val="24"/>
          <w:szCs w:val="24"/>
        </w:rPr>
        <w:t>İhalenin nerede, hangi tarih ve saatte başlayacağı ve hangi usulle yapılacağı,</w:t>
      </w:r>
    </w:p>
    <w:p w14:paraId="50D6EA8F" w14:textId="77777777" w:rsidR="0099031B" w:rsidRPr="0099031B" w:rsidRDefault="0099031B" w:rsidP="0099031B">
      <w:pPr>
        <w:spacing w:after="0" w:line="240" w:lineRule="auto"/>
        <w:ind w:firstLine="708"/>
        <w:rPr>
          <w:rFonts w:ascii="Times New Roman" w:eastAsia="Calibri" w:hAnsi="Times New Roman" w:cs="Times New Roman"/>
          <w:sz w:val="24"/>
          <w:szCs w:val="24"/>
        </w:rPr>
      </w:pPr>
      <w:r w:rsidRPr="0099031B">
        <w:rPr>
          <w:rFonts w:ascii="Times New Roman" w:eastAsia="Times New Roman" w:hAnsi="Times New Roman" w:cs="Times New Roman"/>
          <w:b/>
          <w:bCs/>
          <w:spacing w:val="-5"/>
          <w:sz w:val="24"/>
          <w:szCs w:val="24"/>
          <w:lang w:eastAsia="tr-TR"/>
        </w:rPr>
        <w:t xml:space="preserve"> g) </w:t>
      </w:r>
      <w:r w:rsidRPr="0099031B">
        <w:rPr>
          <w:rFonts w:ascii="Times New Roman" w:eastAsia="Calibri" w:hAnsi="Times New Roman" w:cs="Times New Roman"/>
          <w:sz w:val="24"/>
          <w:szCs w:val="24"/>
        </w:rPr>
        <w:t>İhaleye katılım için alınacak teminatın miktarı ve nev’i,</w:t>
      </w:r>
    </w:p>
    <w:p w14:paraId="5FF14BE2" w14:textId="77777777" w:rsidR="0099031B" w:rsidRPr="0099031B" w:rsidRDefault="0099031B" w:rsidP="0099031B">
      <w:pPr>
        <w:tabs>
          <w:tab w:val="left" w:pos="993"/>
        </w:tabs>
        <w:spacing w:after="0" w:line="240" w:lineRule="auto"/>
        <w:ind w:left="360"/>
        <w:jc w:val="both"/>
        <w:rPr>
          <w:rFonts w:ascii="Times New Roman" w:eastAsia="Times New Roman" w:hAnsi="Times New Roman" w:cs="Times New Roman"/>
          <w:bCs/>
          <w:sz w:val="24"/>
          <w:szCs w:val="20"/>
          <w:lang w:eastAsia="tr-TR"/>
        </w:rPr>
      </w:pPr>
      <w:r w:rsidRPr="0099031B">
        <w:rPr>
          <w:rFonts w:ascii="Times New Roman" w:eastAsia="Times New Roman" w:hAnsi="Times New Roman" w:cs="Times New Roman"/>
          <w:sz w:val="24"/>
          <w:szCs w:val="24"/>
          <w:lang w:eastAsia="tr-TR"/>
        </w:rPr>
        <w:t xml:space="preserve">      </w:t>
      </w:r>
      <w:r w:rsidRPr="0099031B">
        <w:rPr>
          <w:rFonts w:ascii="Times New Roman" w:eastAsia="Times New Roman" w:hAnsi="Times New Roman" w:cs="Times New Roman"/>
          <w:b/>
          <w:sz w:val="24"/>
          <w:szCs w:val="24"/>
          <w:lang w:eastAsia="tr-TR"/>
        </w:rPr>
        <w:t xml:space="preserve"> h</w:t>
      </w:r>
      <w:r w:rsidRPr="0099031B">
        <w:rPr>
          <w:rFonts w:ascii="Times New Roman" w:eastAsia="Times New Roman" w:hAnsi="Times New Roman" w:cs="Times New Roman"/>
          <w:b/>
          <w:bCs/>
          <w:sz w:val="24"/>
          <w:szCs w:val="20"/>
          <w:lang w:eastAsia="tr-TR"/>
        </w:rPr>
        <w:t>)</w:t>
      </w:r>
      <w:r w:rsidRPr="0099031B">
        <w:rPr>
          <w:rFonts w:ascii="Times New Roman" w:eastAsia="Times New Roman" w:hAnsi="Times New Roman" w:cs="Times New Roman"/>
          <w:bCs/>
          <w:sz w:val="24"/>
          <w:szCs w:val="20"/>
          <w:lang w:eastAsia="tr-TR"/>
        </w:rPr>
        <w:t xml:space="preserve"> DHMİ’nin bu yönerge kapsamındaki ihalede 2886 sayılı Devlet İhale Kanunu ile 4734 sayılı Kamu ihale Kanununa tabi olmadığı ve ihaleyi yapıp yapmamakta serbest olduğu.</w:t>
      </w:r>
    </w:p>
    <w:p w14:paraId="46F9186F" w14:textId="77777777" w:rsidR="0099031B" w:rsidRPr="0099031B" w:rsidRDefault="0099031B" w:rsidP="0099031B">
      <w:pPr>
        <w:spacing w:after="0" w:line="240" w:lineRule="auto"/>
        <w:jc w:val="both"/>
        <w:rPr>
          <w:rFonts w:ascii="Times New Roman" w:eastAsia="Times New Roman" w:hAnsi="Times New Roman" w:cs="Times New Roman"/>
          <w:sz w:val="24"/>
          <w:szCs w:val="24"/>
          <w:lang w:eastAsia="tr-TR"/>
        </w:rPr>
      </w:pPr>
      <w:proofErr w:type="gramStart"/>
      <w:r w:rsidRPr="0099031B">
        <w:rPr>
          <w:rFonts w:ascii="Times New Roman" w:eastAsia="Times New Roman" w:hAnsi="Times New Roman" w:cs="Times New Roman"/>
          <w:sz w:val="24"/>
          <w:szCs w:val="24"/>
          <w:lang w:eastAsia="tr-TR"/>
        </w:rPr>
        <w:t>hususları</w:t>
      </w:r>
      <w:proofErr w:type="gramEnd"/>
      <w:r w:rsidRPr="0099031B">
        <w:rPr>
          <w:rFonts w:ascii="Times New Roman" w:eastAsia="Times New Roman" w:hAnsi="Times New Roman" w:cs="Times New Roman"/>
          <w:sz w:val="24"/>
          <w:szCs w:val="24"/>
          <w:lang w:eastAsia="tr-TR"/>
        </w:rPr>
        <w:t xml:space="preserve"> belirtilir.</w:t>
      </w:r>
    </w:p>
    <w:p w14:paraId="5D2B336A" w14:textId="77777777" w:rsidR="0099031B" w:rsidRPr="0099031B" w:rsidRDefault="0099031B" w:rsidP="0099031B">
      <w:pPr>
        <w:spacing w:after="0" w:line="240" w:lineRule="auto"/>
        <w:ind w:firstLine="567"/>
        <w:jc w:val="both"/>
        <w:outlineLvl w:val="1"/>
        <w:rPr>
          <w:rFonts w:ascii="Times New Roman" w:eastAsia="Times New Roman" w:hAnsi="Times New Roman" w:cs="Times New Roman"/>
          <w:sz w:val="24"/>
          <w:szCs w:val="24"/>
          <w:lang w:eastAsia="tr-TR"/>
        </w:rPr>
      </w:pPr>
    </w:p>
    <w:p w14:paraId="5D604239" w14:textId="77777777" w:rsidR="0099031B" w:rsidRPr="0099031B" w:rsidRDefault="0099031B" w:rsidP="0099031B">
      <w:pPr>
        <w:spacing w:after="0" w:line="240" w:lineRule="auto"/>
        <w:ind w:firstLine="708"/>
        <w:rPr>
          <w:rFonts w:ascii="Times New Roman" w:eastAsia="Times New Roman" w:hAnsi="Times New Roman" w:cs="Times New Roman"/>
          <w:b/>
          <w:sz w:val="24"/>
          <w:szCs w:val="24"/>
          <w:lang w:eastAsia="tr-TR"/>
        </w:rPr>
      </w:pPr>
      <w:r w:rsidRPr="0099031B">
        <w:rPr>
          <w:rFonts w:ascii="Times New Roman" w:eastAsia="Times New Roman" w:hAnsi="Times New Roman" w:cs="Times New Roman"/>
          <w:b/>
          <w:sz w:val="24"/>
          <w:szCs w:val="24"/>
          <w:lang w:eastAsia="tr-TR"/>
        </w:rPr>
        <w:t>10.2</w:t>
      </w:r>
      <w:r w:rsidRPr="0099031B">
        <w:rPr>
          <w:rFonts w:ascii="Times New Roman" w:eastAsia="Calibri" w:hAnsi="Times New Roman" w:cs="Times New Roman"/>
          <w:b/>
          <w:sz w:val="24"/>
          <w:szCs w:val="24"/>
          <w:lang w:eastAsia="tr-TR"/>
        </w:rPr>
        <w:t xml:space="preserve"> </w:t>
      </w:r>
      <w:r w:rsidRPr="0099031B">
        <w:rPr>
          <w:rFonts w:ascii="Times New Roman" w:eastAsia="Times New Roman" w:hAnsi="Times New Roman" w:cs="Times New Roman"/>
          <w:b/>
          <w:sz w:val="24"/>
          <w:szCs w:val="24"/>
          <w:lang w:eastAsia="tr-TR"/>
        </w:rPr>
        <w:t xml:space="preserve">Hazırlanan ilan, ihale gününden en az </w:t>
      </w:r>
      <w:r w:rsidRPr="0099031B">
        <w:rPr>
          <w:rFonts w:ascii="Times New Roman" w:eastAsia="Times New Roman" w:hAnsi="Times New Roman" w:cs="Times New Roman"/>
          <w:b/>
          <w:color w:val="000000"/>
          <w:sz w:val="24"/>
          <w:szCs w:val="24"/>
          <w:lang w:eastAsia="tr-TR"/>
        </w:rPr>
        <w:t>15 </w:t>
      </w:r>
      <w:r w:rsidRPr="0099031B">
        <w:rPr>
          <w:rFonts w:ascii="Times New Roman" w:eastAsia="Times New Roman" w:hAnsi="Times New Roman" w:cs="Times New Roman"/>
          <w:b/>
          <w:sz w:val="24"/>
          <w:szCs w:val="24"/>
          <w:lang w:eastAsia="tr-TR"/>
        </w:rPr>
        <w:t>gün önce,</w:t>
      </w:r>
    </w:p>
    <w:p w14:paraId="50D960F1" w14:textId="77777777" w:rsidR="0099031B" w:rsidRPr="0099031B" w:rsidRDefault="0099031B" w:rsidP="0099031B">
      <w:pPr>
        <w:spacing w:after="0" w:line="240" w:lineRule="auto"/>
        <w:ind w:firstLine="708"/>
        <w:rPr>
          <w:rFonts w:ascii="Times New Roman" w:eastAsia="Times New Roman" w:hAnsi="Times New Roman" w:cs="Times New Roman"/>
          <w:sz w:val="24"/>
          <w:szCs w:val="24"/>
          <w:lang w:eastAsia="tr-TR"/>
        </w:rPr>
      </w:pPr>
    </w:p>
    <w:p w14:paraId="3E68EE65" w14:textId="77777777" w:rsidR="0099031B" w:rsidRPr="0099031B" w:rsidRDefault="0099031B" w:rsidP="0099031B">
      <w:pPr>
        <w:spacing w:after="0" w:line="240" w:lineRule="auto"/>
        <w:ind w:left="360"/>
        <w:jc w:val="both"/>
        <w:rPr>
          <w:rFonts w:ascii="Times New Roman" w:eastAsia="Times New Roman" w:hAnsi="Times New Roman" w:cs="Times New Roman"/>
          <w:strike/>
          <w:sz w:val="24"/>
          <w:szCs w:val="24"/>
          <w:lang w:eastAsia="tr-TR"/>
        </w:rPr>
      </w:pPr>
      <w:r w:rsidRPr="0099031B">
        <w:rPr>
          <w:rFonts w:ascii="Times New Roman" w:eastAsia="Times New Roman" w:hAnsi="Times New Roman" w:cs="Times New Roman"/>
          <w:b/>
          <w:sz w:val="24"/>
          <w:szCs w:val="24"/>
          <w:lang w:eastAsia="tr-TR"/>
        </w:rPr>
        <w:t xml:space="preserve">      a)</w:t>
      </w:r>
      <w:r w:rsidRPr="0099031B">
        <w:rPr>
          <w:rFonts w:ascii="Times New Roman" w:eastAsia="Times New Roman" w:hAnsi="Times New Roman" w:cs="Times New Roman"/>
          <w:sz w:val="24"/>
          <w:szCs w:val="24"/>
          <w:lang w:eastAsia="tr-TR"/>
        </w:rPr>
        <w:t xml:space="preserve"> Türkiye genelinde yayımlanan, </w:t>
      </w:r>
      <w:proofErr w:type="gramStart"/>
      <w:r w:rsidRPr="0099031B">
        <w:rPr>
          <w:rFonts w:ascii="Times New Roman" w:eastAsia="Times New Roman" w:hAnsi="Times New Roman" w:cs="Times New Roman"/>
          <w:sz w:val="24"/>
          <w:szCs w:val="24"/>
          <w:lang w:eastAsia="tr-TR"/>
        </w:rPr>
        <w:t>tirajı</w:t>
      </w:r>
      <w:proofErr w:type="gramEnd"/>
      <w:r w:rsidRPr="0099031B">
        <w:rPr>
          <w:rFonts w:ascii="Times New Roman" w:eastAsia="Times New Roman" w:hAnsi="Times New Roman" w:cs="Times New Roman"/>
          <w:sz w:val="24"/>
          <w:szCs w:val="24"/>
          <w:lang w:eastAsia="tr-TR"/>
        </w:rPr>
        <w:t xml:space="preserve"> yüz binin üzerinde olan bir gazetede Basın İlan Kurumu aracılığı ile 1 (bir) gün süreyle ilan edilir. </w:t>
      </w:r>
    </w:p>
    <w:p w14:paraId="5A8E614C" w14:textId="59D112FD" w:rsidR="0099031B" w:rsidRDefault="0099031B" w:rsidP="0099031B">
      <w:pPr>
        <w:spacing w:after="0" w:line="240" w:lineRule="auto"/>
        <w:ind w:firstLine="708"/>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z w:val="24"/>
          <w:szCs w:val="24"/>
          <w:lang w:eastAsia="tr-TR"/>
        </w:rPr>
        <w:t xml:space="preserve">b) </w:t>
      </w:r>
      <w:r w:rsidRPr="0099031B">
        <w:rPr>
          <w:rFonts w:ascii="Times New Roman" w:eastAsia="Times New Roman" w:hAnsi="Times New Roman" w:cs="Times New Roman"/>
          <w:sz w:val="24"/>
          <w:szCs w:val="24"/>
          <w:lang w:eastAsia="tr-TR"/>
        </w:rPr>
        <w:t xml:space="preserve">Elektronik ortamda  </w:t>
      </w:r>
      <w:hyperlink r:id="rId12" w:history="1">
        <w:r w:rsidRPr="0099031B">
          <w:rPr>
            <w:rFonts w:ascii="Times New Roman" w:eastAsia="Times New Roman" w:hAnsi="Times New Roman" w:cs="Times New Roman"/>
            <w:sz w:val="24"/>
            <w:szCs w:val="24"/>
            <w:lang w:eastAsia="tr-TR"/>
          </w:rPr>
          <w:t>www.dhm.gov.tr</w:t>
        </w:r>
      </w:hyperlink>
      <w:r w:rsidRPr="0099031B">
        <w:rPr>
          <w:rFonts w:ascii="Times New Roman" w:eastAsia="Times New Roman" w:hAnsi="Times New Roman" w:cs="Times New Roman"/>
          <w:sz w:val="24"/>
          <w:szCs w:val="24"/>
          <w:lang w:eastAsia="tr-TR"/>
        </w:rPr>
        <w:t xml:space="preserve">  adresinde yayımlanır.</w:t>
      </w:r>
    </w:p>
    <w:p w14:paraId="44D2667A" w14:textId="19F55DCF" w:rsidR="0099031B" w:rsidRDefault="0099031B" w:rsidP="0099031B">
      <w:pPr>
        <w:spacing w:after="0" w:line="240" w:lineRule="auto"/>
        <w:ind w:firstLine="708"/>
        <w:rPr>
          <w:rFonts w:ascii="Times New Roman" w:eastAsia="Times New Roman" w:hAnsi="Times New Roman" w:cs="Times New Roman"/>
          <w:sz w:val="24"/>
          <w:szCs w:val="24"/>
          <w:lang w:eastAsia="tr-TR"/>
        </w:rPr>
      </w:pPr>
    </w:p>
    <w:p w14:paraId="751C9441" w14:textId="5AC863D8" w:rsidR="0099031B" w:rsidRDefault="0099031B" w:rsidP="0099031B">
      <w:pPr>
        <w:spacing w:after="0" w:line="240" w:lineRule="auto"/>
        <w:ind w:firstLine="708"/>
        <w:rPr>
          <w:rFonts w:ascii="Times New Roman" w:eastAsia="Times New Roman" w:hAnsi="Times New Roman" w:cs="Times New Roman"/>
          <w:sz w:val="24"/>
          <w:szCs w:val="24"/>
          <w:lang w:eastAsia="tr-TR"/>
        </w:rPr>
      </w:pPr>
    </w:p>
    <w:p w14:paraId="54AB439D" w14:textId="77777777" w:rsidR="0099031B" w:rsidRPr="0099031B" w:rsidRDefault="0099031B" w:rsidP="0099031B">
      <w:pPr>
        <w:spacing w:after="0" w:line="240" w:lineRule="auto"/>
        <w:ind w:firstLine="708"/>
        <w:rPr>
          <w:rFonts w:ascii="Calibri" w:eastAsia="Times New Roman" w:hAnsi="Calibri" w:cs="Times New Roman"/>
          <w:lang w:eastAsia="tr-TR"/>
        </w:rPr>
      </w:pPr>
    </w:p>
    <w:p w14:paraId="23377AD3" w14:textId="77777777" w:rsidR="0099031B" w:rsidRPr="0099031B" w:rsidRDefault="0099031B" w:rsidP="0099031B">
      <w:pPr>
        <w:spacing w:after="0" w:line="240" w:lineRule="auto"/>
        <w:ind w:firstLine="708"/>
        <w:jc w:val="both"/>
        <w:rPr>
          <w:rFonts w:ascii="Times New Roman" w:eastAsia="Times New Roman" w:hAnsi="Times New Roman" w:cs="Times New Roman"/>
          <w:bCs/>
          <w:spacing w:val="-5"/>
          <w:sz w:val="24"/>
          <w:szCs w:val="24"/>
          <w:lang w:eastAsia="tr-TR"/>
        </w:rPr>
      </w:pPr>
    </w:p>
    <w:p w14:paraId="226FBECE" w14:textId="77777777" w:rsidR="0099031B" w:rsidRPr="0099031B" w:rsidRDefault="0099031B" w:rsidP="0099031B">
      <w:pPr>
        <w:spacing w:after="0" w:line="240" w:lineRule="auto"/>
        <w:ind w:firstLine="708"/>
        <w:jc w:val="both"/>
        <w:rPr>
          <w:rFonts w:ascii="Times New Roman" w:eastAsia="Times New Roman" w:hAnsi="Times New Roman" w:cs="Times New Roman"/>
          <w:b/>
          <w:sz w:val="24"/>
          <w:szCs w:val="24"/>
          <w:lang w:eastAsia="tr-TR"/>
        </w:rPr>
      </w:pPr>
      <w:r w:rsidRPr="0099031B">
        <w:rPr>
          <w:rFonts w:ascii="Times New Roman" w:eastAsia="Times New Roman" w:hAnsi="Times New Roman" w:cs="Times New Roman"/>
          <w:b/>
          <w:sz w:val="24"/>
          <w:szCs w:val="24"/>
          <w:lang w:eastAsia="tr-TR"/>
        </w:rPr>
        <w:t xml:space="preserve">10.3 Şartname ve Eklerinde Değişiklik Halinde İlan: </w:t>
      </w:r>
    </w:p>
    <w:p w14:paraId="33F7A99F" w14:textId="77777777" w:rsidR="0099031B" w:rsidRPr="0099031B" w:rsidRDefault="0099031B" w:rsidP="0099031B">
      <w:pPr>
        <w:spacing w:after="0" w:line="240" w:lineRule="auto"/>
        <w:ind w:firstLine="708"/>
        <w:jc w:val="both"/>
        <w:rPr>
          <w:rFonts w:ascii="Times New Roman" w:eastAsia="Times New Roman" w:hAnsi="Times New Roman" w:cs="Times New Roman"/>
          <w:b/>
          <w:sz w:val="24"/>
          <w:szCs w:val="24"/>
          <w:lang w:eastAsia="tr-TR"/>
        </w:rPr>
      </w:pPr>
    </w:p>
    <w:p w14:paraId="3F3308DC" w14:textId="77777777" w:rsidR="0099031B" w:rsidRPr="0099031B" w:rsidRDefault="0099031B" w:rsidP="0099031B">
      <w:pPr>
        <w:spacing w:after="0" w:line="240" w:lineRule="auto"/>
        <w:ind w:firstLine="708"/>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z w:val="24"/>
          <w:szCs w:val="24"/>
          <w:lang w:eastAsia="tr-TR"/>
        </w:rPr>
        <w:lastRenderedPageBreak/>
        <w:t>a)</w:t>
      </w:r>
      <w:r w:rsidRPr="0099031B">
        <w:rPr>
          <w:rFonts w:ascii="Times New Roman" w:eastAsia="Times New Roman" w:hAnsi="Times New Roman" w:cs="Times New Roman"/>
          <w:sz w:val="24"/>
          <w:szCs w:val="24"/>
          <w:lang w:eastAsia="tr-TR"/>
        </w:rPr>
        <w:t xml:space="preserve"> İhale ile ilgili ilan yapıldıktan sonra şartname ve eklerinde değişiklik yapılması zorunluluğunun ortaya çıkması halinde, önceki ilanlar geçersiz sayılır ve iş/hizmet yeniden ilan olunur. Şartnameyi almış olan isteklilere ayrıca duyuru yapılıp değişen şartname bedelsiz verilir.</w:t>
      </w:r>
    </w:p>
    <w:p w14:paraId="23E7C06E" w14:textId="77777777" w:rsidR="0099031B" w:rsidRPr="0099031B" w:rsidRDefault="0099031B" w:rsidP="0099031B">
      <w:pPr>
        <w:spacing w:after="0" w:line="240" w:lineRule="auto"/>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sz w:val="24"/>
          <w:szCs w:val="24"/>
          <w:lang w:eastAsia="tr-TR"/>
        </w:rPr>
        <w:tab/>
      </w:r>
      <w:r w:rsidRPr="0099031B">
        <w:rPr>
          <w:rFonts w:ascii="Times New Roman" w:eastAsia="Times New Roman" w:hAnsi="Times New Roman" w:cs="Times New Roman"/>
          <w:b/>
          <w:sz w:val="24"/>
          <w:szCs w:val="24"/>
          <w:lang w:eastAsia="tr-TR"/>
        </w:rPr>
        <w:t>b)</w:t>
      </w:r>
      <w:r w:rsidRPr="0099031B">
        <w:rPr>
          <w:rFonts w:ascii="Times New Roman" w:eastAsia="Times New Roman" w:hAnsi="Times New Roman" w:cs="Times New Roman"/>
          <w:sz w:val="24"/>
          <w:szCs w:val="24"/>
          <w:lang w:eastAsia="tr-TR"/>
        </w:rPr>
        <w:t xml:space="preserve"> Yeterli süre olması halinde (ihale tarihinden önceki 3 (üç) iş günü) zeyilname hazırlanarak ihalenin aynı gün ve saatte yapılması sağlanır veya ihale günü yeniden belirlenir.</w:t>
      </w:r>
    </w:p>
    <w:p w14:paraId="0CCE1401" w14:textId="77777777" w:rsidR="0099031B" w:rsidRPr="0099031B" w:rsidRDefault="0099031B" w:rsidP="0099031B">
      <w:pPr>
        <w:spacing w:after="0" w:line="240" w:lineRule="auto"/>
        <w:jc w:val="both"/>
        <w:rPr>
          <w:rFonts w:ascii="Times New Roman" w:eastAsia="Calibri" w:hAnsi="Times New Roman" w:cs="Times New Roman"/>
          <w:sz w:val="24"/>
          <w:szCs w:val="24"/>
          <w:lang w:eastAsia="tr-TR"/>
        </w:rPr>
      </w:pPr>
    </w:p>
    <w:p w14:paraId="58E22E3F" w14:textId="77777777" w:rsidR="0099031B" w:rsidRPr="0099031B" w:rsidRDefault="0099031B" w:rsidP="0099031B">
      <w:pPr>
        <w:spacing w:after="0" w:line="240" w:lineRule="auto"/>
        <w:ind w:firstLine="708"/>
        <w:rPr>
          <w:rFonts w:ascii="Times New Roman" w:eastAsia="Times New Roman" w:hAnsi="Times New Roman" w:cs="Times New Roman"/>
          <w:spacing w:val="-5"/>
          <w:sz w:val="24"/>
          <w:szCs w:val="24"/>
          <w:lang w:eastAsia="tr-TR"/>
        </w:rPr>
      </w:pPr>
    </w:p>
    <w:p w14:paraId="78151674" w14:textId="77777777" w:rsidR="0099031B" w:rsidRPr="0099031B" w:rsidRDefault="0099031B" w:rsidP="004C7317">
      <w:pPr>
        <w:spacing w:after="0" w:line="240" w:lineRule="auto"/>
        <w:rPr>
          <w:rFonts w:ascii="Times New Roman" w:eastAsia="Times New Roman" w:hAnsi="Times New Roman" w:cs="Times New Roman"/>
          <w:b/>
          <w:spacing w:val="-5"/>
          <w:sz w:val="24"/>
          <w:szCs w:val="24"/>
          <w:u w:val="single"/>
          <w:lang w:eastAsia="tr-TR"/>
        </w:rPr>
      </w:pPr>
      <w:r w:rsidRPr="0099031B">
        <w:rPr>
          <w:rFonts w:ascii="Times New Roman" w:eastAsia="Times New Roman" w:hAnsi="Times New Roman" w:cs="Times New Roman"/>
          <w:b/>
          <w:spacing w:val="-5"/>
          <w:sz w:val="24"/>
          <w:szCs w:val="24"/>
          <w:u w:val="single"/>
          <w:lang w:eastAsia="tr-TR"/>
        </w:rPr>
        <w:t>Teminat</w:t>
      </w:r>
    </w:p>
    <w:p w14:paraId="5C0B4BBC" w14:textId="77777777" w:rsidR="0099031B" w:rsidRPr="0099031B" w:rsidRDefault="0099031B" w:rsidP="0099031B">
      <w:pPr>
        <w:spacing w:after="0" w:line="240" w:lineRule="auto"/>
        <w:ind w:firstLine="708"/>
        <w:rPr>
          <w:rFonts w:ascii="Times New Roman" w:eastAsia="Times New Roman" w:hAnsi="Times New Roman" w:cs="Times New Roman"/>
          <w:b/>
          <w:spacing w:val="-5"/>
          <w:sz w:val="24"/>
          <w:szCs w:val="24"/>
          <w:u w:val="single"/>
          <w:lang w:eastAsia="tr-TR"/>
        </w:rPr>
      </w:pPr>
    </w:p>
    <w:p w14:paraId="38656535" w14:textId="77777777" w:rsidR="0099031B" w:rsidRPr="0099031B" w:rsidRDefault="0099031B" w:rsidP="004C7317">
      <w:pPr>
        <w:spacing w:after="0" w:line="240" w:lineRule="auto"/>
        <w:rPr>
          <w:rFonts w:ascii="Times New Roman" w:eastAsia="Calibri" w:hAnsi="Times New Roman" w:cs="Times New Roman"/>
          <w:spacing w:val="-5"/>
          <w:sz w:val="24"/>
          <w:szCs w:val="24"/>
          <w:lang w:eastAsia="tr-TR"/>
        </w:rPr>
      </w:pPr>
      <w:r w:rsidRPr="0099031B">
        <w:rPr>
          <w:rFonts w:ascii="Times New Roman" w:eastAsia="Calibri" w:hAnsi="Times New Roman" w:cs="Times New Roman"/>
          <w:b/>
          <w:sz w:val="24"/>
          <w:szCs w:val="24"/>
          <w:lang w:eastAsia="tr-TR"/>
        </w:rPr>
        <w:t>MADDE</w:t>
      </w:r>
      <w:r w:rsidRPr="0099031B">
        <w:rPr>
          <w:rFonts w:ascii="Times New Roman" w:eastAsia="Times New Roman" w:hAnsi="Times New Roman" w:cs="Times New Roman"/>
          <w:b/>
          <w:spacing w:val="-5"/>
          <w:sz w:val="24"/>
          <w:szCs w:val="24"/>
          <w:lang w:eastAsia="tr-TR"/>
        </w:rPr>
        <w:t xml:space="preserve"> 11. </w:t>
      </w:r>
      <w:r w:rsidRPr="0099031B">
        <w:rPr>
          <w:rFonts w:ascii="Times New Roman" w:eastAsia="Calibri" w:hAnsi="Times New Roman" w:cs="Times New Roman"/>
          <w:spacing w:val="-5"/>
          <w:sz w:val="24"/>
          <w:szCs w:val="24"/>
          <w:lang w:eastAsia="tr-TR"/>
        </w:rPr>
        <w:t>Teminat miktarı muhammen bedelin % 10 ’undan aşağı olmamak üzere  belirlenir.</w:t>
      </w:r>
    </w:p>
    <w:p w14:paraId="24E86A0A" w14:textId="77777777" w:rsidR="0099031B" w:rsidRPr="0099031B" w:rsidRDefault="0099031B" w:rsidP="0099031B">
      <w:pPr>
        <w:spacing w:after="0" w:line="240" w:lineRule="auto"/>
        <w:ind w:firstLine="708"/>
        <w:rPr>
          <w:rFonts w:ascii="Times New Roman" w:eastAsia="Calibri" w:hAnsi="Times New Roman" w:cs="Times New Roman"/>
          <w:b/>
          <w:bCs/>
          <w:spacing w:val="-5"/>
          <w:sz w:val="24"/>
          <w:szCs w:val="24"/>
          <w:lang w:eastAsia="tr-TR"/>
        </w:rPr>
      </w:pPr>
    </w:p>
    <w:p w14:paraId="0338B590" w14:textId="77777777" w:rsidR="0099031B" w:rsidRPr="0099031B" w:rsidRDefault="0099031B" w:rsidP="0099031B">
      <w:pPr>
        <w:spacing w:after="0" w:line="240" w:lineRule="auto"/>
        <w:ind w:firstLine="708"/>
        <w:rPr>
          <w:rFonts w:ascii="Times New Roman" w:eastAsia="Times New Roman" w:hAnsi="Times New Roman" w:cs="Times New Roman"/>
          <w:b/>
          <w:spacing w:val="-5"/>
          <w:sz w:val="24"/>
          <w:szCs w:val="24"/>
          <w:lang w:eastAsia="tr-TR"/>
        </w:rPr>
      </w:pPr>
      <w:r w:rsidRPr="0099031B">
        <w:rPr>
          <w:rFonts w:ascii="Times New Roman" w:eastAsia="Times New Roman" w:hAnsi="Times New Roman" w:cs="Times New Roman"/>
          <w:b/>
          <w:spacing w:val="-5"/>
          <w:sz w:val="24"/>
          <w:szCs w:val="24"/>
          <w:lang w:eastAsia="tr-TR"/>
        </w:rPr>
        <w:t>11.1 Teminat olarak;</w:t>
      </w:r>
    </w:p>
    <w:p w14:paraId="319A0412" w14:textId="77777777" w:rsidR="0099031B" w:rsidRPr="0099031B" w:rsidRDefault="0099031B" w:rsidP="0099031B">
      <w:pPr>
        <w:spacing w:after="0" w:line="240" w:lineRule="auto"/>
        <w:ind w:firstLine="708"/>
        <w:rPr>
          <w:rFonts w:ascii="Times New Roman" w:eastAsia="Times New Roman" w:hAnsi="Times New Roman" w:cs="Times New Roman"/>
          <w:spacing w:val="-5"/>
          <w:sz w:val="24"/>
          <w:szCs w:val="24"/>
          <w:lang w:eastAsia="tr-TR"/>
        </w:rPr>
      </w:pPr>
      <w:r w:rsidRPr="0099031B">
        <w:rPr>
          <w:rFonts w:ascii="Times New Roman" w:eastAsia="Times New Roman" w:hAnsi="Times New Roman" w:cs="Times New Roman"/>
          <w:b/>
          <w:bCs/>
          <w:spacing w:val="-5"/>
          <w:sz w:val="24"/>
          <w:szCs w:val="24"/>
          <w:lang w:eastAsia="tr-TR"/>
        </w:rPr>
        <w:t>a)</w:t>
      </w:r>
      <w:r w:rsidRPr="0099031B">
        <w:rPr>
          <w:rFonts w:ascii="Times New Roman" w:eastAsia="Times New Roman" w:hAnsi="Times New Roman" w:cs="Times New Roman"/>
          <w:bCs/>
          <w:spacing w:val="-5"/>
          <w:sz w:val="24"/>
          <w:szCs w:val="24"/>
          <w:lang w:eastAsia="tr-TR"/>
        </w:rPr>
        <w:t xml:space="preserve"> </w:t>
      </w:r>
      <w:r w:rsidRPr="0099031B">
        <w:rPr>
          <w:rFonts w:ascii="Times New Roman" w:eastAsia="Times New Roman" w:hAnsi="Times New Roman" w:cs="Times New Roman"/>
          <w:spacing w:val="-5"/>
          <w:sz w:val="24"/>
          <w:szCs w:val="24"/>
          <w:lang w:eastAsia="tr-TR"/>
        </w:rPr>
        <w:t xml:space="preserve">Tedavüldeki Türk Lirası, ABD Doları (USD) veya Avrupa Birliği para birimi (EURO) cinsinden nakit </w:t>
      </w:r>
    </w:p>
    <w:p w14:paraId="7C9AE733" w14:textId="77777777" w:rsidR="0099031B" w:rsidRPr="0099031B" w:rsidRDefault="0099031B" w:rsidP="0099031B">
      <w:pPr>
        <w:spacing w:after="0" w:line="240" w:lineRule="auto"/>
        <w:ind w:firstLine="708"/>
        <w:rPr>
          <w:rFonts w:ascii="Times New Roman" w:eastAsia="Times New Roman" w:hAnsi="Times New Roman" w:cs="Times New Roman"/>
          <w:spacing w:val="-5"/>
          <w:sz w:val="24"/>
          <w:szCs w:val="24"/>
          <w:lang w:eastAsia="tr-TR"/>
        </w:rPr>
      </w:pPr>
      <w:r w:rsidRPr="0099031B">
        <w:rPr>
          <w:rFonts w:ascii="Times New Roman" w:eastAsia="Times New Roman" w:hAnsi="Times New Roman" w:cs="Times New Roman"/>
          <w:b/>
          <w:bCs/>
          <w:spacing w:val="-5"/>
          <w:sz w:val="24"/>
          <w:szCs w:val="24"/>
          <w:lang w:eastAsia="tr-TR"/>
        </w:rPr>
        <w:t>b)</w:t>
      </w:r>
      <w:r w:rsidRPr="0099031B">
        <w:rPr>
          <w:rFonts w:ascii="Times New Roman" w:eastAsia="Times New Roman" w:hAnsi="Times New Roman" w:cs="Times New Roman"/>
          <w:bCs/>
          <w:spacing w:val="-5"/>
          <w:sz w:val="24"/>
          <w:szCs w:val="24"/>
          <w:lang w:eastAsia="tr-TR"/>
        </w:rPr>
        <w:t xml:space="preserve"> </w:t>
      </w:r>
      <w:r w:rsidRPr="0099031B">
        <w:rPr>
          <w:rFonts w:ascii="Times New Roman" w:eastAsia="Times New Roman" w:hAnsi="Times New Roman" w:cs="Times New Roman"/>
          <w:spacing w:val="-5"/>
          <w:sz w:val="24"/>
          <w:szCs w:val="24"/>
          <w:lang w:eastAsia="tr-TR"/>
        </w:rPr>
        <w:t>4389 sayılı Kanunun 2 </w:t>
      </w:r>
      <w:proofErr w:type="spellStart"/>
      <w:r w:rsidRPr="0099031B">
        <w:rPr>
          <w:rFonts w:ascii="Times New Roman" w:eastAsia="Times New Roman" w:hAnsi="Times New Roman" w:cs="Times New Roman"/>
          <w:spacing w:val="-5"/>
          <w:sz w:val="24"/>
          <w:szCs w:val="24"/>
          <w:lang w:eastAsia="tr-TR"/>
        </w:rPr>
        <w:t>nci</w:t>
      </w:r>
      <w:proofErr w:type="spellEnd"/>
      <w:r w:rsidRPr="0099031B">
        <w:rPr>
          <w:rFonts w:ascii="Times New Roman" w:eastAsia="Times New Roman" w:hAnsi="Times New Roman" w:cs="Times New Roman"/>
          <w:spacing w:val="-5"/>
          <w:sz w:val="24"/>
          <w:szCs w:val="24"/>
          <w:lang w:eastAsia="tr-TR"/>
        </w:rPr>
        <w:t> maddesinde tanımlanan Bankalardan ve/veya Özel Finans Kurumlarından alınmış, (a) bendinde belirtilen para cinsinden kesin ve süresiz teminat mektubu sunulabilir.</w:t>
      </w:r>
    </w:p>
    <w:p w14:paraId="5DA49D5D" w14:textId="77777777" w:rsidR="0099031B" w:rsidRPr="0099031B" w:rsidRDefault="0099031B" w:rsidP="0099031B">
      <w:pPr>
        <w:tabs>
          <w:tab w:val="left" w:pos="993"/>
        </w:tabs>
        <w:spacing w:after="0" w:line="240" w:lineRule="auto"/>
        <w:jc w:val="both"/>
        <w:rPr>
          <w:rFonts w:ascii="Times New Roman" w:eastAsia="Times New Roman" w:hAnsi="Times New Roman" w:cs="Times New Roman"/>
          <w:bCs/>
          <w:sz w:val="24"/>
          <w:szCs w:val="24"/>
          <w:lang w:eastAsia="tr-TR"/>
        </w:rPr>
      </w:pPr>
      <w:r w:rsidRPr="0099031B">
        <w:rPr>
          <w:rFonts w:ascii="Times New Roman" w:eastAsia="Times New Roman" w:hAnsi="Times New Roman" w:cs="Times New Roman"/>
          <w:b/>
          <w:bCs/>
          <w:sz w:val="24"/>
          <w:szCs w:val="24"/>
          <w:lang w:eastAsia="tr-TR"/>
        </w:rPr>
        <w:t xml:space="preserve">            c)</w:t>
      </w:r>
      <w:r w:rsidRPr="0099031B">
        <w:rPr>
          <w:rFonts w:ascii="Times New Roman" w:eastAsia="Times New Roman" w:hAnsi="Times New Roman" w:cs="Times New Roman"/>
          <w:bCs/>
          <w:sz w:val="24"/>
          <w:szCs w:val="24"/>
          <w:lang w:eastAsia="tr-TR"/>
        </w:rPr>
        <w:t xml:space="preserve"> </w:t>
      </w:r>
      <w:r w:rsidRPr="0099031B">
        <w:rPr>
          <w:rFonts w:ascii="Times New Roman" w:eastAsia="Times New Roman" w:hAnsi="Times New Roman" w:cs="Times New Roman"/>
          <w:sz w:val="24"/>
          <w:szCs w:val="24"/>
          <w:lang w:eastAsia="tr-TR"/>
        </w:rPr>
        <w:t xml:space="preserve">İhale üzerinde kalmayan isteklilere ait teminatlar (en yüksek ikinci teklifi veren isteklinin teminatı hariç) </w:t>
      </w:r>
      <w:r w:rsidRPr="0099031B">
        <w:rPr>
          <w:rFonts w:ascii="Times New Roman" w:eastAsia="Times New Roman" w:hAnsi="Times New Roman" w:cs="Times New Roman"/>
          <w:bCs/>
          <w:sz w:val="24"/>
          <w:szCs w:val="24"/>
          <w:lang w:eastAsia="tr-TR"/>
        </w:rPr>
        <w:t>ihale sonucunda iade edilir.</w:t>
      </w:r>
    </w:p>
    <w:p w14:paraId="0F35F325" w14:textId="77777777" w:rsidR="0099031B" w:rsidRPr="0099031B" w:rsidRDefault="0099031B" w:rsidP="0099031B">
      <w:pPr>
        <w:spacing w:after="0" w:line="240" w:lineRule="auto"/>
        <w:ind w:firstLine="708"/>
        <w:rPr>
          <w:rFonts w:ascii="Times New Roman" w:eastAsia="Times New Roman" w:hAnsi="Times New Roman" w:cs="Times New Roman"/>
          <w:spacing w:val="-5"/>
          <w:sz w:val="24"/>
          <w:szCs w:val="24"/>
          <w:lang w:eastAsia="tr-TR"/>
        </w:rPr>
      </w:pPr>
    </w:p>
    <w:p w14:paraId="23BD9DAC" w14:textId="77777777" w:rsidR="0099031B" w:rsidRPr="0099031B" w:rsidRDefault="0099031B" w:rsidP="004C7317">
      <w:pPr>
        <w:spacing w:after="0" w:line="240" w:lineRule="auto"/>
        <w:rPr>
          <w:rFonts w:ascii="Times New Roman" w:eastAsia="Times New Roman" w:hAnsi="Times New Roman" w:cs="Times New Roman"/>
          <w:b/>
          <w:spacing w:val="-5"/>
          <w:sz w:val="24"/>
          <w:szCs w:val="24"/>
          <w:u w:val="single"/>
          <w:lang w:eastAsia="tr-TR"/>
        </w:rPr>
      </w:pPr>
      <w:r w:rsidRPr="0099031B">
        <w:rPr>
          <w:rFonts w:ascii="Times New Roman" w:eastAsia="Times New Roman" w:hAnsi="Times New Roman" w:cs="Times New Roman"/>
          <w:b/>
          <w:spacing w:val="-5"/>
          <w:sz w:val="24"/>
          <w:szCs w:val="24"/>
          <w:u w:val="single"/>
          <w:lang w:eastAsia="tr-TR"/>
        </w:rPr>
        <w:t>İhale Usulü (Açık İhale)</w:t>
      </w:r>
    </w:p>
    <w:p w14:paraId="3C56910C" w14:textId="77777777" w:rsidR="0099031B" w:rsidRPr="0099031B" w:rsidRDefault="0099031B" w:rsidP="0099031B">
      <w:pPr>
        <w:spacing w:after="0" w:line="240" w:lineRule="auto"/>
        <w:ind w:firstLine="708"/>
        <w:rPr>
          <w:rFonts w:ascii="Times New Roman" w:eastAsia="Times New Roman" w:hAnsi="Times New Roman" w:cs="Times New Roman"/>
          <w:b/>
          <w:spacing w:val="-5"/>
          <w:sz w:val="24"/>
          <w:szCs w:val="24"/>
          <w:u w:val="single"/>
          <w:lang w:eastAsia="tr-TR"/>
        </w:rPr>
      </w:pPr>
    </w:p>
    <w:p w14:paraId="600750B9" w14:textId="77777777" w:rsidR="0099031B" w:rsidRPr="0099031B" w:rsidRDefault="0099031B" w:rsidP="004C7317">
      <w:pPr>
        <w:spacing w:after="0" w:line="240" w:lineRule="auto"/>
        <w:rPr>
          <w:rFonts w:ascii="Times New Roman" w:eastAsia="Times New Roman" w:hAnsi="Times New Roman" w:cs="Times New Roman"/>
          <w:spacing w:val="-5"/>
          <w:sz w:val="24"/>
          <w:szCs w:val="24"/>
          <w:lang w:eastAsia="tr-TR"/>
        </w:rPr>
      </w:pPr>
      <w:r w:rsidRPr="0099031B">
        <w:rPr>
          <w:rFonts w:ascii="Times New Roman" w:eastAsia="Calibri" w:hAnsi="Times New Roman" w:cs="Times New Roman"/>
          <w:b/>
          <w:sz w:val="24"/>
          <w:szCs w:val="24"/>
          <w:lang w:eastAsia="tr-TR"/>
        </w:rPr>
        <w:t>MADDE</w:t>
      </w:r>
      <w:r w:rsidRPr="0099031B">
        <w:rPr>
          <w:rFonts w:ascii="Times New Roman" w:eastAsia="Times New Roman" w:hAnsi="Times New Roman" w:cs="Times New Roman"/>
          <w:b/>
          <w:spacing w:val="-5"/>
          <w:sz w:val="24"/>
          <w:szCs w:val="24"/>
          <w:lang w:eastAsia="tr-TR"/>
        </w:rPr>
        <w:t xml:space="preserve"> 12.</w:t>
      </w:r>
      <w:r w:rsidRPr="0099031B">
        <w:rPr>
          <w:rFonts w:ascii="Times New Roman" w:eastAsia="Times New Roman" w:hAnsi="Times New Roman" w:cs="Times New Roman"/>
          <w:spacing w:val="-5"/>
          <w:sz w:val="24"/>
          <w:szCs w:val="24"/>
          <w:lang w:eastAsia="tr-TR"/>
        </w:rPr>
        <w:t xml:space="preserve"> </w:t>
      </w:r>
    </w:p>
    <w:p w14:paraId="13B0C178" w14:textId="77777777" w:rsidR="0099031B" w:rsidRPr="0099031B" w:rsidRDefault="0099031B" w:rsidP="0099031B">
      <w:pPr>
        <w:spacing w:after="0" w:line="240" w:lineRule="auto"/>
        <w:ind w:firstLine="708"/>
        <w:rPr>
          <w:rFonts w:ascii="Times New Roman" w:eastAsia="Times New Roman" w:hAnsi="Times New Roman" w:cs="Times New Roman"/>
          <w:spacing w:val="-5"/>
          <w:sz w:val="24"/>
          <w:szCs w:val="24"/>
          <w:lang w:eastAsia="tr-TR"/>
        </w:rPr>
      </w:pPr>
    </w:p>
    <w:p w14:paraId="7EFAE085" w14:textId="77777777" w:rsidR="0099031B" w:rsidRPr="0099031B" w:rsidRDefault="0099031B" w:rsidP="0099031B">
      <w:pPr>
        <w:spacing w:after="0" w:line="240" w:lineRule="auto"/>
        <w:ind w:firstLine="708"/>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z w:val="24"/>
          <w:szCs w:val="24"/>
          <w:lang w:eastAsia="tr-TR"/>
        </w:rPr>
        <w:t>a)</w:t>
      </w:r>
      <w:r w:rsidRPr="0099031B">
        <w:rPr>
          <w:rFonts w:ascii="Times New Roman" w:eastAsia="Times New Roman" w:hAnsi="Times New Roman" w:cs="Times New Roman"/>
          <w:sz w:val="24"/>
          <w:szCs w:val="24"/>
          <w:lang w:eastAsia="tr-TR"/>
        </w:rPr>
        <w:t xml:space="preserve"> İhaleye katılma şartları ile ihale ilanlarında belirtilen yere Kuruluşumuzca istenen tüm belgeleri dosyalayarak ilanda belirtilen saatte veren istekliler ihaleye iştirak eder. </w:t>
      </w:r>
    </w:p>
    <w:p w14:paraId="79845CE7" w14:textId="77777777" w:rsidR="0099031B" w:rsidRPr="0099031B" w:rsidRDefault="0099031B" w:rsidP="0099031B">
      <w:pPr>
        <w:spacing w:after="0" w:line="240" w:lineRule="auto"/>
        <w:ind w:firstLine="708"/>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z w:val="24"/>
          <w:szCs w:val="24"/>
          <w:lang w:eastAsia="tr-TR"/>
        </w:rPr>
        <w:t>b)</w:t>
      </w:r>
      <w:r w:rsidRPr="0099031B">
        <w:rPr>
          <w:rFonts w:ascii="Times New Roman" w:eastAsia="Times New Roman" w:hAnsi="Times New Roman" w:cs="Times New Roman"/>
          <w:sz w:val="24"/>
          <w:szCs w:val="24"/>
          <w:lang w:eastAsia="tr-TR"/>
        </w:rPr>
        <w:t xml:space="preserve"> İhaleye katılan isteklilerin dosyaları ihaleye katılanların huzurunda İhale Komisyonu tarafından açılarak belgeler incelenir. Belgeleri eksik olan isteklilerin eksiklikleri tespit edilerek tutanak altına alınır ve eksik evrakı olan isteklilerin vermiş oldukları belgelerin fotokopisi alınarak asılları kendilerine iade edilir. Bu husus tutanakta belirtilir. Bu istekliler ihale dışı bırakılır. </w:t>
      </w:r>
    </w:p>
    <w:p w14:paraId="65ECFD3B" w14:textId="77777777" w:rsidR="0099031B" w:rsidRPr="0099031B" w:rsidRDefault="0099031B" w:rsidP="0099031B">
      <w:pPr>
        <w:spacing w:after="0" w:line="240" w:lineRule="auto"/>
        <w:ind w:firstLine="708"/>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z w:val="24"/>
          <w:szCs w:val="24"/>
          <w:lang w:eastAsia="tr-TR"/>
        </w:rPr>
        <w:t xml:space="preserve">c) </w:t>
      </w:r>
      <w:r w:rsidRPr="0099031B">
        <w:rPr>
          <w:rFonts w:ascii="Times New Roman" w:eastAsia="Times New Roman" w:hAnsi="Times New Roman" w:cs="Times New Roman"/>
          <w:sz w:val="24"/>
          <w:szCs w:val="24"/>
          <w:lang w:eastAsia="tr-TR"/>
        </w:rPr>
        <w:t>Belgeleri tam olan isteklilerin teklifleri sözlü olarak alınır ve tek tek ihale tutanağına yazılır. Tutanağın her sayfası teklif vermeye devam eden teklif sahipleri tarafından imzalanır. İhalede teklif verenlerden çekilen olması halinde tutanağa “çekiliyorum” ibaresi yazılarak imzalanır. Bu durum en yüksek teklif verilene kadar devam ettirilir. En yüksek teklifi veren istekliye “kabul ediyorum” ibaresi yazdırılarak tutanak imzalatılır.</w:t>
      </w:r>
    </w:p>
    <w:p w14:paraId="4FBBAF40" w14:textId="77777777" w:rsidR="0099031B" w:rsidRPr="0099031B" w:rsidRDefault="0099031B" w:rsidP="0099031B">
      <w:pPr>
        <w:spacing w:after="0" w:line="240" w:lineRule="auto"/>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z w:val="24"/>
          <w:szCs w:val="24"/>
          <w:lang w:eastAsia="tr-TR"/>
        </w:rPr>
        <w:t xml:space="preserve">          d)</w:t>
      </w:r>
      <w:r w:rsidRPr="0099031B">
        <w:rPr>
          <w:rFonts w:ascii="Times New Roman" w:eastAsia="Times New Roman" w:hAnsi="Times New Roman" w:cs="Times New Roman"/>
          <w:sz w:val="24"/>
          <w:szCs w:val="24"/>
          <w:lang w:eastAsia="tr-TR"/>
        </w:rPr>
        <w:t xml:space="preserve"> İhaleye belgesi tam olan tek isteklinin katılması veya ihalede tek isteklinin kalması halinde ihale pazarlık usulü ile yapılır. Pazarlık sonucu ihale komisyonunca teklifin uygun bulunması halinde teklif tutanak altına alınır ve ihale ilgili makamın onayını müteakip yürürlüğe girer. Verilen teklifin Komisyon tarafından yeterli görülmemesi halinde ihale, ihale Komisyonunca iptal edilerek ilgili makamın onayına sunulur ve onay sonrası iptal işlemi gerçekleşir. </w:t>
      </w:r>
    </w:p>
    <w:p w14:paraId="6E3F1CE3" w14:textId="77777777" w:rsidR="0099031B" w:rsidRPr="0099031B" w:rsidRDefault="0099031B" w:rsidP="0099031B">
      <w:pPr>
        <w:spacing w:after="0" w:line="240" w:lineRule="auto"/>
        <w:ind w:firstLine="708"/>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z w:val="24"/>
          <w:szCs w:val="24"/>
          <w:lang w:eastAsia="tr-TR"/>
        </w:rPr>
        <w:t>e)</w:t>
      </w:r>
      <w:r w:rsidRPr="0099031B">
        <w:rPr>
          <w:rFonts w:ascii="Times New Roman" w:eastAsia="Times New Roman" w:hAnsi="Times New Roman" w:cs="Times New Roman"/>
          <w:sz w:val="24"/>
          <w:szCs w:val="24"/>
          <w:lang w:eastAsia="tr-TR"/>
        </w:rPr>
        <w:t xml:space="preserve"> Tekliflerin yapıldığı sırada, yapılan artırımların ihaleyi uzatacağı anlaşılırsa isteklilerden Komisyon huzurunda son tekliflerini yazılı olarak bildirmeleri istenebilir. Son </w:t>
      </w:r>
      <w:r w:rsidRPr="0099031B">
        <w:rPr>
          <w:rFonts w:ascii="Times New Roman" w:eastAsia="Times New Roman" w:hAnsi="Times New Roman" w:cs="Times New Roman"/>
          <w:sz w:val="24"/>
          <w:szCs w:val="24"/>
          <w:lang w:eastAsia="tr-TR"/>
        </w:rPr>
        <w:lastRenderedPageBreak/>
        <w:t>yazılı teklifte en yüksek bedeli teklif eden istekli üzerine ihale bırakılır ve yetkili makam onayı ile yürürlüğe girer. Daha önce ihaleden çekilmiş olanlar bu durumda yazılı teklif veremezler.</w:t>
      </w:r>
    </w:p>
    <w:p w14:paraId="06442D39" w14:textId="77777777" w:rsidR="0099031B" w:rsidRPr="0099031B" w:rsidRDefault="0099031B" w:rsidP="0099031B">
      <w:pPr>
        <w:spacing w:after="0" w:line="240" w:lineRule="auto"/>
        <w:jc w:val="both"/>
        <w:rPr>
          <w:rFonts w:ascii="Times New Roman" w:eastAsia="Times New Roman" w:hAnsi="Times New Roman" w:cs="Times New Roman"/>
          <w:b/>
          <w:sz w:val="24"/>
          <w:szCs w:val="24"/>
          <w:lang w:eastAsia="tr-TR"/>
        </w:rPr>
      </w:pPr>
    </w:p>
    <w:p w14:paraId="0087A7D2" w14:textId="77777777" w:rsidR="0099031B" w:rsidRPr="0099031B" w:rsidRDefault="0099031B" w:rsidP="0099031B">
      <w:pPr>
        <w:spacing w:after="0" w:line="240" w:lineRule="auto"/>
        <w:ind w:firstLine="708"/>
        <w:rPr>
          <w:rFonts w:ascii="Times New Roman" w:eastAsia="Times New Roman" w:hAnsi="Times New Roman" w:cs="Times New Roman"/>
          <w:color w:val="FF0000"/>
          <w:spacing w:val="-5"/>
          <w:sz w:val="24"/>
          <w:szCs w:val="24"/>
          <w:lang w:eastAsia="tr-TR"/>
        </w:rPr>
      </w:pPr>
    </w:p>
    <w:p w14:paraId="6F3DDB08" w14:textId="77777777" w:rsidR="0099031B" w:rsidRPr="0099031B" w:rsidRDefault="0099031B" w:rsidP="0099031B">
      <w:pPr>
        <w:spacing w:after="0" w:line="240" w:lineRule="auto"/>
        <w:jc w:val="both"/>
        <w:rPr>
          <w:rFonts w:ascii="Times New Roman" w:eastAsia="Times New Roman" w:hAnsi="Times New Roman" w:cs="Times New Roman"/>
          <w:b/>
          <w:sz w:val="24"/>
          <w:szCs w:val="24"/>
          <w:lang w:eastAsia="tr-TR"/>
        </w:rPr>
      </w:pPr>
    </w:p>
    <w:p w14:paraId="3308C781" w14:textId="77777777" w:rsidR="0099031B" w:rsidRPr="0099031B" w:rsidRDefault="0099031B" w:rsidP="0099031B">
      <w:pPr>
        <w:spacing w:after="0" w:line="240" w:lineRule="auto"/>
        <w:ind w:firstLine="708"/>
        <w:jc w:val="both"/>
        <w:rPr>
          <w:rFonts w:ascii="Times New Roman" w:eastAsia="Times New Roman" w:hAnsi="Times New Roman" w:cs="Times New Roman"/>
          <w:b/>
          <w:sz w:val="24"/>
          <w:szCs w:val="24"/>
          <w:lang w:eastAsia="tr-TR"/>
        </w:rPr>
      </w:pPr>
    </w:p>
    <w:p w14:paraId="72DA8025" w14:textId="77777777" w:rsidR="0099031B" w:rsidRPr="0099031B" w:rsidRDefault="0099031B" w:rsidP="004C7317">
      <w:pPr>
        <w:spacing w:after="0" w:line="240" w:lineRule="auto"/>
        <w:jc w:val="both"/>
        <w:rPr>
          <w:rFonts w:ascii="Times New Roman" w:eastAsia="Times New Roman" w:hAnsi="Times New Roman" w:cs="Times New Roman"/>
          <w:b/>
          <w:sz w:val="24"/>
          <w:szCs w:val="24"/>
          <w:u w:val="single"/>
          <w:lang w:eastAsia="tr-TR"/>
        </w:rPr>
      </w:pPr>
      <w:r w:rsidRPr="0099031B">
        <w:rPr>
          <w:rFonts w:ascii="Times New Roman" w:eastAsia="Times New Roman" w:hAnsi="Times New Roman" w:cs="Times New Roman"/>
          <w:b/>
          <w:sz w:val="24"/>
          <w:szCs w:val="24"/>
          <w:u w:val="single"/>
          <w:lang w:eastAsia="tr-TR"/>
        </w:rPr>
        <w:t>Satış Süreci</w:t>
      </w:r>
    </w:p>
    <w:p w14:paraId="4372F4F1" w14:textId="77777777" w:rsidR="0099031B" w:rsidRPr="0099031B" w:rsidRDefault="0099031B" w:rsidP="0099031B">
      <w:pPr>
        <w:spacing w:after="0" w:line="240" w:lineRule="auto"/>
        <w:ind w:firstLine="708"/>
        <w:jc w:val="both"/>
        <w:rPr>
          <w:rFonts w:ascii="Times New Roman" w:eastAsia="Times New Roman" w:hAnsi="Times New Roman" w:cs="Times New Roman"/>
          <w:b/>
          <w:sz w:val="24"/>
          <w:szCs w:val="24"/>
          <w:lang w:eastAsia="tr-TR"/>
        </w:rPr>
      </w:pPr>
    </w:p>
    <w:p w14:paraId="2C2B91CD" w14:textId="77777777" w:rsidR="0099031B" w:rsidRPr="0099031B" w:rsidRDefault="0099031B" w:rsidP="004C7317">
      <w:pPr>
        <w:spacing w:after="0" w:line="240" w:lineRule="auto"/>
        <w:rPr>
          <w:rFonts w:ascii="Times New Roman" w:eastAsia="Times New Roman" w:hAnsi="Times New Roman" w:cs="Times New Roman"/>
          <w:spacing w:val="-5"/>
          <w:sz w:val="24"/>
          <w:szCs w:val="24"/>
          <w:lang w:eastAsia="tr-TR"/>
        </w:rPr>
      </w:pPr>
      <w:r w:rsidRPr="0099031B">
        <w:rPr>
          <w:rFonts w:ascii="Times New Roman" w:eastAsia="Calibri" w:hAnsi="Times New Roman" w:cs="Times New Roman"/>
          <w:b/>
          <w:sz w:val="24"/>
          <w:szCs w:val="24"/>
          <w:lang w:eastAsia="tr-TR"/>
        </w:rPr>
        <w:t>MADDE</w:t>
      </w:r>
      <w:r w:rsidRPr="0099031B">
        <w:rPr>
          <w:rFonts w:ascii="Times New Roman" w:eastAsia="Times New Roman" w:hAnsi="Times New Roman" w:cs="Times New Roman"/>
          <w:b/>
          <w:spacing w:val="-5"/>
          <w:sz w:val="24"/>
          <w:szCs w:val="24"/>
          <w:lang w:eastAsia="tr-TR"/>
        </w:rPr>
        <w:t xml:space="preserve"> 13.</w:t>
      </w:r>
      <w:r w:rsidRPr="0099031B">
        <w:rPr>
          <w:rFonts w:ascii="Times New Roman" w:eastAsia="Times New Roman" w:hAnsi="Times New Roman" w:cs="Times New Roman"/>
          <w:spacing w:val="-5"/>
          <w:sz w:val="24"/>
          <w:szCs w:val="24"/>
          <w:lang w:eastAsia="tr-TR"/>
        </w:rPr>
        <w:t xml:space="preserve"> </w:t>
      </w:r>
    </w:p>
    <w:p w14:paraId="1E852D8E" w14:textId="77777777" w:rsidR="0099031B" w:rsidRPr="0099031B" w:rsidRDefault="0099031B" w:rsidP="0099031B">
      <w:pPr>
        <w:spacing w:after="0" w:line="240" w:lineRule="auto"/>
        <w:ind w:firstLine="708"/>
        <w:jc w:val="both"/>
        <w:rPr>
          <w:rFonts w:ascii="Times New Roman" w:eastAsia="Times New Roman" w:hAnsi="Times New Roman" w:cs="Times New Roman"/>
          <w:b/>
          <w:sz w:val="24"/>
          <w:szCs w:val="24"/>
          <w:lang w:eastAsia="tr-TR"/>
        </w:rPr>
      </w:pPr>
    </w:p>
    <w:p w14:paraId="76317062" w14:textId="77777777" w:rsidR="0099031B" w:rsidRPr="0099031B" w:rsidRDefault="0099031B" w:rsidP="0099031B">
      <w:pPr>
        <w:spacing w:after="0" w:line="240" w:lineRule="auto"/>
        <w:ind w:firstLine="708"/>
        <w:jc w:val="both"/>
        <w:rPr>
          <w:rFonts w:ascii="Times New Roman" w:eastAsia="Times New Roman" w:hAnsi="Times New Roman" w:cs="Times New Roman"/>
          <w:spacing w:val="-5"/>
          <w:sz w:val="24"/>
          <w:szCs w:val="24"/>
          <w:lang w:eastAsia="tr-TR"/>
        </w:rPr>
      </w:pPr>
      <w:r w:rsidRPr="0099031B">
        <w:rPr>
          <w:rFonts w:ascii="Times New Roman" w:eastAsia="Times New Roman" w:hAnsi="Times New Roman" w:cs="Times New Roman"/>
          <w:b/>
          <w:spacing w:val="-5"/>
          <w:sz w:val="24"/>
          <w:szCs w:val="24"/>
          <w:lang w:eastAsia="tr-TR"/>
        </w:rPr>
        <w:t>a)</w:t>
      </w:r>
      <w:r w:rsidRPr="0099031B">
        <w:rPr>
          <w:rFonts w:ascii="Times New Roman" w:eastAsia="Times New Roman" w:hAnsi="Times New Roman" w:cs="Times New Roman"/>
          <w:spacing w:val="-5"/>
          <w:sz w:val="24"/>
          <w:szCs w:val="24"/>
          <w:lang w:eastAsia="tr-TR"/>
        </w:rPr>
        <w:t xml:space="preserve"> İhale onayını müteakip belirlenen ihale bedelini yatırması için en yüksek teklif sahibine 7 iş günü süre verilir. Verilen süre içinde ihale bedelinin ödenmesi halinde durum ihaleyi kazanan tarafından DHMİ ’ye bildirilir. DHMİ ile alıcı arasında hava aracının kaldırılması şartlarına ilişkin satış protokolü imzalanır ve hurda hava aracı alıcıya teslim edilir. </w:t>
      </w:r>
    </w:p>
    <w:p w14:paraId="61B14A99" w14:textId="77777777" w:rsidR="0099031B" w:rsidRPr="0099031B" w:rsidRDefault="0099031B" w:rsidP="0099031B">
      <w:pPr>
        <w:spacing w:after="0" w:line="240" w:lineRule="auto"/>
        <w:ind w:firstLine="708"/>
        <w:rPr>
          <w:rFonts w:ascii="Times New Roman" w:eastAsia="Times New Roman" w:hAnsi="Times New Roman" w:cs="Times New Roman"/>
          <w:spacing w:val="-5"/>
          <w:sz w:val="24"/>
          <w:szCs w:val="24"/>
          <w:lang w:eastAsia="tr-TR"/>
        </w:rPr>
      </w:pPr>
    </w:p>
    <w:p w14:paraId="6987B81B" w14:textId="77777777" w:rsidR="0099031B" w:rsidRPr="0099031B" w:rsidRDefault="0099031B" w:rsidP="0099031B">
      <w:pPr>
        <w:spacing w:after="0" w:line="240" w:lineRule="auto"/>
        <w:ind w:firstLine="708"/>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spacing w:val="-5"/>
          <w:sz w:val="24"/>
          <w:szCs w:val="24"/>
          <w:lang w:eastAsia="tr-TR"/>
        </w:rPr>
        <w:t>b)</w:t>
      </w:r>
      <w:r w:rsidRPr="0099031B">
        <w:rPr>
          <w:rFonts w:ascii="Times New Roman" w:eastAsia="Times New Roman" w:hAnsi="Times New Roman" w:cs="Times New Roman"/>
          <w:spacing w:val="-5"/>
          <w:sz w:val="24"/>
          <w:szCs w:val="24"/>
          <w:lang w:eastAsia="tr-TR"/>
        </w:rPr>
        <w:t xml:space="preserve"> </w:t>
      </w:r>
      <w:r w:rsidRPr="0099031B">
        <w:rPr>
          <w:rFonts w:ascii="Times New Roman" w:eastAsia="Times New Roman" w:hAnsi="Times New Roman" w:cs="Times New Roman"/>
          <w:sz w:val="24"/>
          <w:szCs w:val="24"/>
          <w:lang w:eastAsia="tr-TR"/>
        </w:rPr>
        <w:t xml:space="preserve">İhale bedelinin verilecek süre içerisinde ihaleyi kazanan tarafından ödenmemesi halinde teminatı DHMİ’ce irat kaydedilir. DHMİ’nin uygun görmesi halinde, ikinci en yüksek teklif sahibine 10 (on) iş günü süre verilerek iadeli taahhütlü tebligat yapılır ve satış protokolü yapılması teklif edilir. En yüksek ikinci teklif sahibinin de ödemeyi yapmaması halinde teminatı DHMİ’ce irat kaydedilir ve ihale iptal edilir, İdare tarafından yeniden aynı usulle ihale açılır. </w:t>
      </w:r>
    </w:p>
    <w:p w14:paraId="16AECC90" w14:textId="77777777" w:rsidR="0099031B" w:rsidRPr="0099031B" w:rsidRDefault="0099031B" w:rsidP="0099031B">
      <w:pPr>
        <w:spacing w:after="0" w:line="240" w:lineRule="auto"/>
        <w:ind w:firstLine="708"/>
        <w:jc w:val="both"/>
        <w:rPr>
          <w:rFonts w:ascii="Times New Roman" w:eastAsia="Times New Roman" w:hAnsi="Times New Roman" w:cs="Times New Roman"/>
          <w:spacing w:val="-5"/>
          <w:sz w:val="24"/>
          <w:szCs w:val="24"/>
          <w:lang w:eastAsia="tr-TR"/>
        </w:rPr>
      </w:pPr>
    </w:p>
    <w:p w14:paraId="4AEA613E" w14:textId="77777777" w:rsidR="0099031B" w:rsidRPr="0099031B" w:rsidRDefault="0099031B" w:rsidP="0099031B">
      <w:pPr>
        <w:spacing w:after="0" w:line="240" w:lineRule="auto"/>
        <w:ind w:firstLine="708"/>
        <w:jc w:val="both"/>
        <w:rPr>
          <w:rFonts w:ascii="Times New Roman" w:eastAsia="Times New Roman" w:hAnsi="Times New Roman" w:cs="Times New Roman"/>
          <w:spacing w:val="-5"/>
          <w:sz w:val="24"/>
          <w:szCs w:val="24"/>
          <w:lang w:eastAsia="tr-TR"/>
        </w:rPr>
      </w:pPr>
      <w:r w:rsidRPr="0099031B">
        <w:rPr>
          <w:rFonts w:ascii="Times New Roman" w:eastAsia="Calibri" w:hAnsi="Times New Roman" w:cs="Times New Roman"/>
          <w:b/>
          <w:sz w:val="24"/>
          <w:szCs w:val="24"/>
          <w:lang w:eastAsia="tr-TR"/>
        </w:rPr>
        <w:t>c)</w:t>
      </w:r>
      <w:r w:rsidRPr="0099031B">
        <w:rPr>
          <w:rFonts w:ascii="Times New Roman" w:eastAsia="Calibri" w:hAnsi="Times New Roman" w:cs="Times New Roman"/>
          <w:sz w:val="24"/>
          <w:szCs w:val="24"/>
          <w:lang w:eastAsia="tr-TR"/>
        </w:rPr>
        <w:t xml:space="preserve"> Açık artırma usulüyle yapılan ihalelerde istekli çıkmadığı ya da isteklilerin belgeleri uygun görülmediği takdirde ihale iptal edilerek yeniden muhammen bedel belirlenerek aynı usulle ihale açılır.</w:t>
      </w:r>
    </w:p>
    <w:p w14:paraId="1CA15274" w14:textId="77777777" w:rsidR="0099031B" w:rsidRPr="0099031B" w:rsidRDefault="0099031B" w:rsidP="0099031B">
      <w:pPr>
        <w:spacing w:after="0" w:line="240" w:lineRule="auto"/>
        <w:jc w:val="both"/>
        <w:rPr>
          <w:rFonts w:ascii="Times New Roman" w:eastAsia="Calibri" w:hAnsi="Times New Roman" w:cs="Times New Roman"/>
          <w:sz w:val="24"/>
          <w:szCs w:val="24"/>
          <w:lang w:eastAsia="tr-TR"/>
        </w:rPr>
      </w:pPr>
    </w:p>
    <w:p w14:paraId="73E4F831" w14:textId="77777777" w:rsidR="0099031B" w:rsidRPr="0099031B" w:rsidRDefault="0099031B" w:rsidP="0099031B">
      <w:pPr>
        <w:spacing w:after="0" w:line="240" w:lineRule="auto"/>
        <w:ind w:firstLine="708"/>
        <w:jc w:val="both"/>
        <w:rPr>
          <w:rFonts w:ascii="Times New Roman" w:eastAsia="Calibri" w:hAnsi="Times New Roman" w:cs="Times New Roman"/>
          <w:sz w:val="24"/>
          <w:szCs w:val="24"/>
        </w:rPr>
      </w:pPr>
      <w:r w:rsidRPr="0099031B">
        <w:rPr>
          <w:rFonts w:ascii="Times New Roman" w:eastAsia="Calibri" w:hAnsi="Times New Roman" w:cs="Times New Roman"/>
          <w:b/>
          <w:sz w:val="24"/>
          <w:szCs w:val="24"/>
        </w:rPr>
        <w:t>d)</w:t>
      </w:r>
      <w:r w:rsidRPr="0099031B">
        <w:rPr>
          <w:rFonts w:ascii="Times New Roman" w:eastAsia="Calibri" w:hAnsi="Times New Roman" w:cs="Times New Roman"/>
          <w:sz w:val="24"/>
          <w:szCs w:val="24"/>
        </w:rPr>
        <w:t xml:space="preserve"> İhale kararlarının iptal edilmesi halinde de durum istekliye aynı şekilde bildirilir.</w:t>
      </w:r>
    </w:p>
    <w:p w14:paraId="321257A7" w14:textId="77777777" w:rsidR="0099031B" w:rsidRPr="0099031B" w:rsidRDefault="0099031B" w:rsidP="0099031B">
      <w:pPr>
        <w:spacing w:after="0" w:line="240" w:lineRule="auto"/>
        <w:jc w:val="both"/>
        <w:rPr>
          <w:rFonts w:ascii="Times New Roman" w:eastAsia="Calibri" w:hAnsi="Times New Roman" w:cs="Times New Roman"/>
          <w:sz w:val="24"/>
          <w:szCs w:val="24"/>
          <w:lang w:eastAsia="tr-TR"/>
        </w:rPr>
      </w:pPr>
    </w:p>
    <w:p w14:paraId="04B97238" w14:textId="77777777" w:rsidR="0099031B" w:rsidRPr="0099031B" w:rsidRDefault="0099031B" w:rsidP="0099031B">
      <w:pPr>
        <w:tabs>
          <w:tab w:val="left" w:pos="993"/>
        </w:tabs>
        <w:autoSpaceDN w:val="0"/>
        <w:spacing w:after="0" w:line="240" w:lineRule="auto"/>
        <w:jc w:val="both"/>
        <w:rPr>
          <w:rFonts w:ascii="Times New Roman" w:eastAsia="Times New Roman" w:hAnsi="Times New Roman" w:cs="Times New Roman"/>
          <w:b/>
          <w:bCs/>
          <w:sz w:val="24"/>
          <w:szCs w:val="24"/>
          <w:u w:val="single"/>
          <w:lang w:eastAsia="tr-TR"/>
        </w:rPr>
      </w:pPr>
      <w:r w:rsidRPr="0099031B">
        <w:rPr>
          <w:rFonts w:ascii="Times New Roman" w:eastAsia="Times New Roman" w:hAnsi="Times New Roman" w:cs="Times New Roman"/>
          <w:b/>
          <w:bCs/>
          <w:sz w:val="24"/>
          <w:szCs w:val="24"/>
          <w:u w:val="single"/>
          <w:lang w:eastAsia="tr-TR"/>
        </w:rPr>
        <w:t>Sürekli Satış Yöntemi</w:t>
      </w:r>
    </w:p>
    <w:p w14:paraId="595F8BEF" w14:textId="77777777" w:rsidR="0099031B" w:rsidRPr="0099031B" w:rsidRDefault="0099031B" w:rsidP="0099031B">
      <w:pPr>
        <w:tabs>
          <w:tab w:val="left" w:pos="993"/>
        </w:tabs>
        <w:autoSpaceDN w:val="0"/>
        <w:spacing w:after="0" w:line="240" w:lineRule="auto"/>
        <w:jc w:val="both"/>
        <w:rPr>
          <w:rFonts w:ascii="Times New Roman" w:eastAsia="Calibri" w:hAnsi="Times New Roman" w:cs="Times New Roman"/>
          <w:sz w:val="24"/>
          <w:szCs w:val="24"/>
          <w:lang w:eastAsia="tr-TR"/>
        </w:rPr>
      </w:pPr>
    </w:p>
    <w:p w14:paraId="41883581" w14:textId="77777777" w:rsidR="0099031B" w:rsidRPr="0099031B" w:rsidRDefault="0099031B" w:rsidP="0099031B">
      <w:pPr>
        <w:tabs>
          <w:tab w:val="left" w:pos="993"/>
        </w:tabs>
        <w:spacing w:after="0" w:line="240" w:lineRule="auto"/>
        <w:jc w:val="both"/>
        <w:rPr>
          <w:rFonts w:ascii="Times New Roman" w:eastAsia="Times New Roman" w:hAnsi="Times New Roman" w:cs="Times New Roman"/>
          <w:bCs/>
          <w:sz w:val="24"/>
          <w:szCs w:val="24"/>
          <w:lang w:eastAsia="tr-TR"/>
        </w:rPr>
      </w:pPr>
      <w:r w:rsidRPr="0099031B">
        <w:rPr>
          <w:rFonts w:ascii="Times New Roman" w:eastAsia="Times New Roman" w:hAnsi="Times New Roman" w:cs="Times New Roman"/>
          <w:b/>
          <w:bCs/>
          <w:sz w:val="24"/>
          <w:szCs w:val="24"/>
          <w:lang w:eastAsia="tr-TR"/>
        </w:rPr>
        <w:t xml:space="preserve">MADDE 14.  </w:t>
      </w:r>
      <w:r w:rsidRPr="0099031B">
        <w:rPr>
          <w:rFonts w:ascii="Times New Roman" w:eastAsia="Times New Roman" w:hAnsi="Times New Roman" w:cs="Times New Roman"/>
          <w:bCs/>
          <w:sz w:val="24"/>
          <w:szCs w:val="24"/>
          <w:lang w:eastAsia="tr-TR"/>
        </w:rPr>
        <w:t xml:space="preserve">Belirlenen ihale tarihinde satışı gerçekleştirilemeyen hava aracının satışı yeniden belirlenen muhammen bedel üzerinden belirli aralıklarla DHMİ web sitesinde ilan edilerek satış işlemleri yapılabilir.  </w:t>
      </w:r>
    </w:p>
    <w:p w14:paraId="21795C00" w14:textId="77777777" w:rsidR="0099031B" w:rsidRPr="0099031B" w:rsidRDefault="0099031B" w:rsidP="0099031B">
      <w:pPr>
        <w:tabs>
          <w:tab w:val="left" w:pos="993"/>
        </w:tabs>
        <w:spacing w:after="0" w:line="240" w:lineRule="auto"/>
        <w:jc w:val="both"/>
        <w:rPr>
          <w:rFonts w:ascii="Times New Roman" w:eastAsia="Calibri" w:hAnsi="Times New Roman" w:cs="Times New Roman"/>
          <w:b/>
          <w:bCs/>
          <w:sz w:val="24"/>
          <w:szCs w:val="24"/>
          <w:lang w:eastAsia="tr-TR"/>
        </w:rPr>
      </w:pPr>
    </w:p>
    <w:p w14:paraId="47CB2013"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p>
    <w:p w14:paraId="569A5BF5" w14:textId="77777777" w:rsidR="0099031B" w:rsidRPr="0099031B" w:rsidRDefault="0099031B" w:rsidP="0099031B">
      <w:pPr>
        <w:spacing w:after="0" w:line="240" w:lineRule="auto"/>
        <w:jc w:val="center"/>
        <w:rPr>
          <w:rFonts w:ascii="Times New Roman" w:eastAsia="Calibri" w:hAnsi="Times New Roman" w:cs="Times New Roman"/>
          <w:b/>
          <w:bCs/>
          <w:sz w:val="24"/>
          <w:szCs w:val="24"/>
          <w:lang w:eastAsia="tr-TR"/>
        </w:rPr>
      </w:pPr>
      <w:r w:rsidRPr="0099031B">
        <w:rPr>
          <w:rFonts w:ascii="Times New Roman" w:eastAsia="Calibri" w:hAnsi="Times New Roman" w:cs="Times New Roman"/>
          <w:b/>
          <w:bCs/>
          <w:sz w:val="24"/>
          <w:szCs w:val="24"/>
          <w:lang w:eastAsia="tr-TR"/>
        </w:rPr>
        <w:t>ÜÇÜNCÜ BÖLÜM</w:t>
      </w:r>
    </w:p>
    <w:p w14:paraId="7AC6A4C9" w14:textId="77777777" w:rsidR="0099031B" w:rsidRPr="0099031B" w:rsidRDefault="0099031B" w:rsidP="0099031B">
      <w:pPr>
        <w:spacing w:after="0" w:line="240" w:lineRule="auto"/>
        <w:jc w:val="center"/>
        <w:rPr>
          <w:rFonts w:ascii="Times New Roman" w:eastAsia="Times New Roman" w:hAnsi="Times New Roman" w:cs="Times New Roman"/>
          <w:b/>
          <w:bCs/>
          <w:sz w:val="24"/>
          <w:szCs w:val="24"/>
          <w:lang w:eastAsia="tr-TR"/>
        </w:rPr>
      </w:pPr>
      <w:r w:rsidRPr="0099031B">
        <w:rPr>
          <w:rFonts w:ascii="Times New Roman" w:eastAsia="Times New Roman" w:hAnsi="Times New Roman" w:cs="Times New Roman"/>
          <w:b/>
          <w:bCs/>
          <w:sz w:val="24"/>
          <w:szCs w:val="24"/>
          <w:lang w:eastAsia="tr-TR"/>
        </w:rPr>
        <w:t>Son Hükümler</w:t>
      </w:r>
    </w:p>
    <w:p w14:paraId="31ACAA9B" w14:textId="77777777" w:rsidR="0099031B" w:rsidRPr="0099031B" w:rsidRDefault="0099031B" w:rsidP="0099031B">
      <w:pPr>
        <w:spacing w:after="0" w:line="240" w:lineRule="auto"/>
        <w:ind w:left="1080"/>
        <w:rPr>
          <w:rFonts w:ascii="Times New Roman" w:eastAsia="Times New Roman" w:hAnsi="Times New Roman" w:cs="Times New Roman"/>
          <w:b/>
          <w:bCs/>
          <w:sz w:val="24"/>
          <w:szCs w:val="24"/>
          <w:lang w:eastAsia="tr-TR"/>
        </w:rPr>
      </w:pPr>
    </w:p>
    <w:p w14:paraId="4819D240" w14:textId="77777777" w:rsidR="0099031B" w:rsidRPr="0099031B" w:rsidRDefault="0099031B" w:rsidP="0099031B">
      <w:pPr>
        <w:spacing w:after="0" w:line="240" w:lineRule="auto"/>
        <w:jc w:val="both"/>
        <w:rPr>
          <w:rFonts w:ascii="Times New Roman" w:eastAsia="Times New Roman" w:hAnsi="Times New Roman" w:cs="Times New Roman"/>
          <w:bCs/>
          <w:sz w:val="24"/>
          <w:szCs w:val="24"/>
          <w:lang w:eastAsia="tr-TR"/>
        </w:rPr>
      </w:pPr>
    </w:p>
    <w:p w14:paraId="21A3C834" w14:textId="77777777" w:rsidR="0099031B" w:rsidRPr="0099031B" w:rsidRDefault="0099031B" w:rsidP="0099031B">
      <w:pPr>
        <w:spacing w:after="0" w:line="240" w:lineRule="auto"/>
        <w:jc w:val="both"/>
        <w:rPr>
          <w:rFonts w:ascii="Times New Roman" w:eastAsia="Calibri" w:hAnsi="Times New Roman" w:cs="Times New Roman"/>
          <w:b/>
          <w:bCs/>
          <w:sz w:val="24"/>
          <w:szCs w:val="24"/>
          <w:u w:val="single"/>
          <w:lang w:eastAsia="tr-TR"/>
        </w:rPr>
      </w:pPr>
      <w:r w:rsidRPr="0099031B">
        <w:rPr>
          <w:rFonts w:ascii="Times New Roman" w:eastAsia="Calibri" w:hAnsi="Times New Roman" w:cs="Times New Roman"/>
          <w:b/>
          <w:bCs/>
          <w:sz w:val="24"/>
          <w:szCs w:val="24"/>
          <w:u w:val="single"/>
          <w:lang w:eastAsia="tr-TR"/>
        </w:rPr>
        <w:t>Yürürlük</w:t>
      </w:r>
    </w:p>
    <w:p w14:paraId="23443C66" w14:textId="77777777" w:rsidR="0099031B" w:rsidRPr="0099031B" w:rsidRDefault="0099031B" w:rsidP="0099031B">
      <w:pPr>
        <w:spacing w:after="0" w:line="240" w:lineRule="auto"/>
        <w:jc w:val="both"/>
        <w:rPr>
          <w:rFonts w:ascii="Times New Roman" w:eastAsia="Calibri" w:hAnsi="Times New Roman" w:cs="Times New Roman"/>
          <w:bCs/>
          <w:sz w:val="24"/>
          <w:szCs w:val="24"/>
          <w:lang w:eastAsia="tr-TR"/>
        </w:rPr>
      </w:pPr>
    </w:p>
    <w:p w14:paraId="0BCDCFCD" w14:textId="77777777" w:rsidR="0099031B" w:rsidRPr="0099031B" w:rsidRDefault="0099031B" w:rsidP="0099031B">
      <w:pPr>
        <w:tabs>
          <w:tab w:val="left" w:pos="993"/>
        </w:tabs>
        <w:spacing w:after="0" w:line="240" w:lineRule="auto"/>
        <w:jc w:val="both"/>
        <w:rPr>
          <w:rFonts w:ascii="Times New Roman" w:eastAsia="Times New Roman" w:hAnsi="Times New Roman" w:cs="Times New Roman"/>
          <w:bCs/>
          <w:sz w:val="24"/>
          <w:szCs w:val="24"/>
          <w:lang w:eastAsia="tr-TR"/>
        </w:rPr>
      </w:pPr>
      <w:r w:rsidRPr="0099031B">
        <w:rPr>
          <w:rFonts w:ascii="Times New Roman" w:eastAsia="Times New Roman" w:hAnsi="Times New Roman" w:cs="Times New Roman"/>
          <w:b/>
          <w:bCs/>
          <w:sz w:val="24"/>
          <w:szCs w:val="24"/>
          <w:lang w:eastAsia="tr-TR"/>
        </w:rPr>
        <w:t>MADDE 15.</w:t>
      </w:r>
      <w:r w:rsidRPr="0099031B">
        <w:rPr>
          <w:rFonts w:ascii="Times New Roman" w:eastAsia="Times New Roman" w:hAnsi="Times New Roman" w:cs="Times New Roman"/>
          <w:bCs/>
          <w:sz w:val="24"/>
          <w:szCs w:val="24"/>
          <w:lang w:eastAsia="tr-TR"/>
        </w:rPr>
        <w:tab/>
        <w:t>Bu Yönerge Yönetim Kurulunun Onay tarihinden itibaren yürürlüğe girer.</w:t>
      </w:r>
    </w:p>
    <w:p w14:paraId="71A9AE88" w14:textId="2402B668" w:rsidR="0099031B" w:rsidRDefault="0099031B" w:rsidP="0099031B">
      <w:pPr>
        <w:tabs>
          <w:tab w:val="left" w:pos="993"/>
        </w:tabs>
        <w:spacing w:after="0" w:line="240" w:lineRule="auto"/>
        <w:jc w:val="both"/>
        <w:rPr>
          <w:rFonts w:ascii="Times New Roman" w:eastAsia="Times New Roman" w:hAnsi="Times New Roman" w:cs="Times New Roman"/>
          <w:bCs/>
          <w:sz w:val="24"/>
          <w:szCs w:val="24"/>
          <w:lang w:eastAsia="tr-TR"/>
        </w:rPr>
      </w:pPr>
    </w:p>
    <w:p w14:paraId="171C8275" w14:textId="2B58D6F2" w:rsidR="0099031B" w:rsidRDefault="0099031B" w:rsidP="0099031B">
      <w:pPr>
        <w:tabs>
          <w:tab w:val="left" w:pos="993"/>
        </w:tabs>
        <w:spacing w:after="0" w:line="240" w:lineRule="auto"/>
        <w:jc w:val="both"/>
        <w:rPr>
          <w:rFonts w:ascii="Times New Roman" w:eastAsia="Times New Roman" w:hAnsi="Times New Roman" w:cs="Times New Roman"/>
          <w:bCs/>
          <w:sz w:val="24"/>
          <w:szCs w:val="24"/>
          <w:lang w:eastAsia="tr-TR"/>
        </w:rPr>
      </w:pPr>
    </w:p>
    <w:p w14:paraId="0A3ABD09" w14:textId="77777777" w:rsidR="0099031B" w:rsidRPr="0099031B" w:rsidRDefault="0099031B" w:rsidP="0099031B">
      <w:pPr>
        <w:tabs>
          <w:tab w:val="left" w:pos="993"/>
        </w:tabs>
        <w:spacing w:after="0" w:line="240" w:lineRule="auto"/>
        <w:jc w:val="both"/>
        <w:rPr>
          <w:rFonts w:ascii="Times New Roman" w:eastAsia="Times New Roman" w:hAnsi="Times New Roman" w:cs="Times New Roman"/>
          <w:bCs/>
          <w:sz w:val="24"/>
          <w:szCs w:val="24"/>
          <w:lang w:eastAsia="tr-TR"/>
        </w:rPr>
      </w:pPr>
    </w:p>
    <w:p w14:paraId="1599870D" w14:textId="77777777" w:rsidR="0099031B" w:rsidRPr="0099031B" w:rsidRDefault="0099031B" w:rsidP="0099031B">
      <w:pPr>
        <w:spacing w:after="0" w:line="240" w:lineRule="auto"/>
        <w:jc w:val="both"/>
        <w:rPr>
          <w:rFonts w:ascii="Times New Roman" w:eastAsia="Calibri" w:hAnsi="Times New Roman" w:cs="Times New Roman"/>
          <w:bCs/>
          <w:sz w:val="24"/>
          <w:szCs w:val="24"/>
          <w:lang w:eastAsia="tr-TR"/>
        </w:rPr>
      </w:pPr>
      <w:r w:rsidRPr="0099031B">
        <w:rPr>
          <w:rFonts w:ascii="Times New Roman" w:eastAsia="Calibri" w:hAnsi="Times New Roman" w:cs="Times New Roman"/>
          <w:b/>
          <w:bCs/>
          <w:sz w:val="24"/>
          <w:szCs w:val="24"/>
          <w:u w:val="single"/>
          <w:lang w:eastAsia="tr-TR"/>
        </w:rPr>
        <w:t>Değişiklikler</w:t>
      </w:r>
    </w:p>
    <w:p w14:paraId="3DDECA13" w14:textId="77777777" w:rsidR="0099031B" w:rsidRPr="0099031B" w:rsidRDefault="0099031B" w:rsidP="0099031B">
      <w:pPr>
        <w:tabs>
          <w:tab w:val="left" w:pos="993"/>
        </w:tabs>
        <w:spacing w:after="0" w:line="240" w:lineRule="auto"/>
        <w:jc w:val="both"/>
        <w:rPr>
          <w:rFonts w:ascii="Times New Roman" w:eastAsia="Times New Roman" w:hAnsi="Times New Roman" w:cs="Times New Roman"/>
          <w:bCs/>
          <w:sz w:val="24"/>
          <w:szCs w:val="24"/>
          <w:lang w:eastAsia="tr-TR"/>
        </w:rPr>
      </w:pPr>
    </w:p>
    <w:p w14:paraId="26FB1844" w14:textId="77777777" w:rsidR="0099031B" w:rsidRPr="0099031B" w:rsidRDefault="0099031B" w:rsidP="0099031B">
      <w:pPr>
        <w:tabs>
          <w:tab w:val="left" w:pos="993"/>
        </w:tabs>
        <w:spacing w:after="0" w:line="240" w:lineRule="auto"/>
        <w:jc w:val="both"/>
        <w:rPr>
          <w:rFonts w:ascii="Times New Roman" w:eastAsia="Times New Roman" w:hAnsi="Times New Roman" w:cs="Times New Roman"/>
          <w:bCs/>
          <w:sz w:val="24"/>
          <w:szCs w:val="24"/>
          <w:lang w:eastAsia="tr-TR"/>
        </w:rPr>
      </w:pPr>
      <w:r w:rsidRPr="0099031B">
        <w:rPr>
          <w:rFonts w:ascii="Times New Roman" w:eastAsia="Times New Roman" w:hAnsi="Times New Roman" w:cs="Times New Roman"/>
          <w:b/>
          <w:bCs/>
          <w:sz w:val="24"/>
          <w:szCs w:val="24"/>
          <w:lang w:eastAsia="tr-TR"/>
        </w:rPr>
        <w:lastRenderedPageBreak/>
        <w:t>MADDE 16.</w:t>
      </w:r>
      <w:r w:rsidRPr="0099031B">
        <w:rPr>
          <w:rFonts w:ascii="Times New Roman" w:eastAsia="Times New Roman" w:hAnsi="Times New Roman" w:cs="Times New Roman"/>
          <w:bCs/>
          <w:sz w:val="24"/>
          <w:szCs w:val="24"/>
          <w:lang w:eastAsia="tr-TR"/>
        </w:rPr>
        <w:tab/>
        <w:t>Pazarlama ve Ticaret Dairesi Başkanlığı ve diğer birimler tarafından bu Yönerge üzerinde yapılacak her türlü</w:t>
      </w:r>
      <w:r w:rsidRPr="0099031B">
        <w:rPr>
          <w:rFonts w:ascii="Times New Roman" w:eastAsia="Times New Roman" w:hAnsi="Times New Roman" w:cs="Times New Roman"/>
          <w:b/>
          <w:bCs/>
          <w:sz w:val="24"/>
          <w:szCs w:val="24"/>
          <w:lang w:eastAsia="tr-TR"/>
        </w:rPr>
        <w:t xml:space="preserve"> </w:t>
      </w:r>
      <w:r w:rsidRPr="0099031B">
        <w:rPr>
          <w:rFonts w:ascii="Times New Roman" w:eastAsia="Times New Roman" w:hAnsi="Times New Roman" w:cs="Times New Roman"/>
          <w:bCs/>
          <w:sz w:val="24"/>
          <w:szCs w:val="24"/>
          <w:lang w:eastAsia="tr-TR"/>
        </w:rPr>
        <w:t>değişiklik önerileri, Pazarlama ve Ticaret Dairesi Başkanlığınca gerekli inceleme ve koordine sağlanarak Yönetim Kurulu Kararı ile gerçekleşir.</w:t>
      </w:r>
    </w:p>
    <w:p w14:paraId="09DEA89F" w14:textId="77777777" w:rsidR="0099031B" w:rsidRPr="0099031B" w:rsidRDefault="0099031B" w:rsidP="0099031B">
      <w:pPr>
        <w:tabs>
          <w:tab w:val="left" w:pos="993"/>
        </w:tabs>
        <w:spacing w:after="0" w:line="240" w:lineRule="auto"/>
        <w:jc w:val="both"/>
        <w:rPr>
          <w:rFonts w:ascii="Times New Roman" w:eastAsia="Calibri" w:hAnsi="Times New Roman" w:cs="Times New Roman"/>
          <w:bCs/>
          <w:sz w:val="24"/>
          <w:szCs w:val="24"/>
          <w:lang w:eastAsia="tr-TR"/>
        </w:rPr>
      </w:pPr>
    </w:p>
    <w:p w14:paraId="3DF78CEA" w14:textId="77777777" w:rsidR="0099031B" w:rsidRPr="0099031B" w:rsidRDefault="0099031B" w:rsidP="0099031B">
      <w:pPr>
        <w:spacing w:after="0" w:line="240" w:lineRule="auto"/>
        <w:jc w:val="both"/>
        <w:rPr>
          <w:rFonts w:ascii="Times New Roman" w:eastAsia="Times New Roman" w:hAnsi="Times New Roman" w:cs="Times New Roman"/>
          <w:b/>
          <w:bCs/>
          <w:sz w:val="24"/>
          <w:szCs w:val="24"/>
          <w:u w:val="single"/>
          <w:lang w:eastAsia="tr-TR"/>
        </w:rPr>
      </w:pPr>
    </w:p>
    <w:p w14:paraId="5CE5CCD7" w14:textId="77777777" w:rsidR="0099031B" w:rsidRPr="0099031B" w:rsidRDefault="0099031B" w:rsidP="0099031B">
      <w:pPr>
        <w:spacing w:after="0" w:line="240" w:lineRule="auto"/>
        <w:jc w:val="both"/>
        <w:rPr>
          <w:rFonts w:ascii="Times New Roman" w:eastAsia="Calibri" w:hAnsi="Times New Roman" w:cs="Times New Roman"/>
          <w:b/>
          <w:bCs/>
          <w:sz w:val="24"/>
          <w:szCs w:val="24"/>
          <w:u w:val="single"/>
          <w:lang w:eastAsia="tr-TR"/>
        </w:rPr>
      </w:pPr>
      <w:r w:rsidRPr="0099031B">
        <w:rPr>
          <w:rFonts w:ascii="Times New Roman" w:eastAsia="Calibri" w:hAnsi="Times New Roman" w:cs="Times New Roman"/>
          <w:b/>
          <w:bCs/>
          <w:sz w:val="24"/>
          <w:szCs w:val="24"/>
          <w:u w:val="single"/>
          <w:lang w:eastAsia="tr-TR"/>
        </w:rPr>
        <w:t>Yürütme</w:t>
      </w:r>
    </w:p>
    <w:p w14:paraId="76F03A28" w14:textId="77777777" w:rsidR="0099031B" w:rsidRPr="0099031B" w:rsidRDefault="0099031B" w:rsidP="0099031B">
      <w:pPr>
        <w:spacing w:after="0" w:line="240" w:lineRule="auto"/>
        <w:jc w:val="both"/>
        <w:rPr>
          <w:rFonts w:ascii="Times New Roman" w:eastAsia="Calibri" w:hAnsi="Times New Roman" w:cs="Times New Roman"/>
          <w:b/>
          <w:bCs/>
          <w:sz w:val="24"/>
          <w:szCs w:val="24"/>
          <w:u w:val="single"/>
          <w:lang w:eastAsia="tr-TR"/>
        </w:rPr>
      </w:pPr>
    </w:p>
    <w:p w14:paraId="78F3F981" w14:textId="77777777" w:rsidR="0099031B" w:rsidRPr="0099031B" w:rsidRDefault="0099031B" w:rsidP="0099031B">
      <w:pPr>
        <w:tabs>
          <w:tab w:val="left" w:pos="993"/>
        </w:tabs>
        <w:spacing w:after="0" w:line="240" w:lineRule="auto"/>
        <w:jc w:val="both"/>
        <w:rPr>
          <w:rFonts w:ascii="Times New Roman" w:eastAsia="Times New Roman" w:hAnsi="Times New Roman" w:cs="Times New Roman"/>
          <w:sz w:val="24"/>
          <w:szCs w:val="24"/>
          <w:lang w:eastAsia="tr-TR"/>
        </w:rPr>
      </w:pPr>
      <w:r w:rsidRPr="0099031B">
        <w:rPr>
          <w:rFonts w:ascii="Times New Roman" w:eastAsia="Times New Roman" w:hAnsi="Times New Roman" w:cs="Times New Roman"/>
          <w:b/>
          <w:bCs/>
          <w:sz w:val="24"/>
          <w:szCs w:val="24"/>
          <w:lang w:eastAsia="tr-TR"/>
        </w:rPr>
        <w:t xml:space="preserve">MADDE 17.  </w:t>
      </w:r>
      <w:r w:rsidRPr="0099031B">
        <w:rPr>
          <w:rFonts w:ascii="Times New Roman" w:eastAsia="Times New Roman" w:hAnsi="Times New Roman" w:cs="Times New Roman"/>
          <w:bCs/>
          <w:sz w:val="24"/>
          <w:szCs w:val="24"/>
          <w:lang w:eastAsia="tr-TR"/>
        </w:rPr>
        <w:t>Bu Yönerge hükümleri DHMİ Genel Müdürlüğü tarafından yürütülür.</w:t>
      </w:r>
    </w:p>
    <w:p w14:paraId="386D054F" w14:textId="5B4CB958" w:rsidR="00510335" w:rsidRPr="00EF41E5" w:rsidRDefault="00510335">
      <w:pPr>
        <w:rPr>
          <w:b/>
          <w:bCs/>
          <w:sz w:val="24"/>
          <w:szCs w:val="24"/>
        </w:rPr>
      </w:pPr>
    </w:p>
    <w:sectPr w:rsidR="00510335" w:rsidRPr="00EF41E5" w:rsidSect="001756D5">
      <w:headerReference w:type="default" r:id="rId13"/>
      <w:footerReference w:type="default" r:id="rId14"/>
      <w:pgSz w:w="11906" w:h="16838"/>
      <w:pgMar w:top="1417" w:right="1417" w:bottom="1417" w:left="1417" w:header="34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3663" w14:textId="77777777" w:rsidR="0063204F" w:rsidRDefault="0063204F" w:rsidP="006515E9">
      <w:pPr>
        <w:spacing w:after="0" w:line="240" w:lineRule="auto"/>
      </w:pPr>
      <w:r>
        <w:separator/>
      </w:r>
    </w:p>
  </w:endnote>
  <w:endnote w:type="continuationSeparator" w:id="0">
    <w:p w14:paraId="5234737B" w14:textId="77777777" w:rsidR="0063204F" w:rsidRDefault="0063204F" w:rsidP="0065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4050"/>
      <w:docPartObj>
        <w:docPartGallery w:val="Page Numbers (Bottom of Page)"/>
        <w:docPartUnique/>
      </w:docPartObj>
    </w:sdtPr>
    <w:sdtEndPr/>
    <w:sdtContent>
      <w:sdt>
        <w:sdtPr>
          <w:id w:val="-1705238520"/>
          <w:docPartObj>
            <w:docPartGallery w:val="Page Numbers (Top of Page)"/>
            <w:docPartUnique/>
          </w:docPartObj>
        </w:sdtPr>
        <w:sdtEndPr/>
        <w:sdtContent>
          <w:p w14:paraId="6657D512" w14:textId="65E937CA" w:rsidR="001756D5" w:rsidRDefault="001756D5" w:rsidP="001756D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3D6B7B">
              <w:rPr>
                <w:b/>
                <w:bCs/>
                <w:noProof/>
              </w:rPr>
              <w:t>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D6B7B">
              <w:rPr>
                <w:b/>
                <w:bCs/>
                <w:noProof/>
              </w:rPr>
              <w:t>9</w:t>
            </w:r>
            <w:r>
              <w:rPr>
                <w:b/>
                <w:bCs/>
                <w:sz w:val="24"/>
                <w:szCs w:val="24"/>
              </w:rPr>
              <w:fldChar w:fldCharType="end"/>
            </w:r>
          </w:p>
        </w:sdtContent>
      </w:sdt>
    </w:sdtContent>
  </w:sdt>
  <w:p w14:paraId="1157C9E2" w14:textId="77777777" w:rsidR="001756D5" w:rsidRDefault="001756D5">
    <w:pPr>
      <w:pStyle w:val="AltBilgi"/>
    </w:pPr>
  </w:p>
  <w:p w14:paraId="252D1380" w14:textId="77777777" w:rsidR="008F1936" w:rsidRDefault="008F19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58529" w14:textId="77777777" w:rsidR="0063204F" w:rsidRDefault="0063204F" w:rsidP="006515E9">
      <w:pPr>
        <w:spacing w:after="0" w:line="240" w:lineRule="auto"/>
      </w:pPr>
      <w:r>
        <w:separator/>
      </w:r>
    </w:p>
  </w:footnote>
  <w:footnote w:type="continuationSeparator" w:id="0">
    <w:p w14:paraId="15CCE7DD" w14:textId="77777777" w:rsidR="0063204F" w:rsidRDefault="0063204F" w:rsidP="0065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Look w:val="04A0" w:firstRow="1" w:lastRow="0" w:firstColumn="1" w:lastColumn="0" w:noHBand="0" w:noVBand="1"/>
    </w:tblPr>
    <w:tblGrid>
      <w:gridCol w:w="1413"/>
      <w:gridCol w:w="2410"/>
      <w:gridCol w:w="2551"/>
      <w:gridCol w:w="2688"/>
    </w:tblGrid>
    <w:tr w:rsidR="001756D5" w14:paraId="033E6364" w14:textId="77777777" w:rsidTr="00F476A2">
      <w:trPr>
        <w:trHeight w:val="704"/>
        <w:jc w:val="center"/>
      </w:trPr>
      <w:tc>
        <w:tcPr>
          <w:tcW w:w="1413" w:type="dxa"/>
        </w:tcPr>
        <w:p w14:paraId="7EE2498D" w14:textId="7EBA16E1" w:rsidR="001756D5" w:rsidRDefault="001756D5" w:rsidP="00AE0FD0">
          <w:pPr>
            <w:pStyle w:val="stBilgi"/>
            <w:jc w:val="right"/>
          </w:pPr>
          <w:r w:rsidRPr="00CE00C1">
            <w:rPr>
              <w:rFonts w:cstheme="minorHAnsi"/>
              <w:noProof/>
              <w:lang w:eastAsia="tr-TR"/>
            </w:rPr>
            <w:drawing>
              <wp:inline distT="0" distB="0" distL="0" distR="0" wp14:anchorId="440CB27E" wp14:editId="120B600B">
                <wp:extent cx="504825" cy="504825"/>
                <wp:effectExtent l="0" t="0" r="9525" b="9525"/>
                <wp:docPr id="11" name="Resim 11"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4825" cy="504825"/>
                        </a:xfrm>
                        <a:prstGeom prst="rect">
                          <a:avLst/>
                        </a:prstGeom>
                        <a:noFill/>
                        <a:ln>
                          <a:noFill/>
                        </a:ln>
                      </pic:spPr>
                    </pic:pic>
                  </a:graphicData>
                </a:graphic>
              </wp:inline>
            </w:drawing>
          </w:r>
        </w:p>
      </w:tc>
      <w:tc>
        <w:tcPr>
          <w:tcW w:w="7649" w:type="dxa"/>
          <w:gridSpan w:val="3"/>
          <w:vAlign w:val="center"/>
        </w:tcPr>
        <w:p w14:paraId="79F684F9" w14:textId="2E7B016B" w:rsidR="001756D5" w:rsidRPr="001756D5" w:rsidRDefault="00003785" w:rsidP="001756D5">
          <w:pPr>
            <w:spacing w:before="120"/>
            <w:jc w:val="center"/>
            <w:rPr>
              <w:color w:val="404040" w:themeColor="text1" w:themeTint="BF"/>
              <w:sz w:val="24"/>
              <w:szCs w:val="24"/>
            </w:rPr>
          </w:pPr>
          <w:r>
            <w:rPr>
              <w:color w:val="404040" w:themeColor="text1" w:themeTint="BF"/>
              <w:sz w:val="24"/>
              <w:szCs w:val="24"/>
            </w:rPr>
            <w:t xml:space="preserve">HURDA UÇAK SATIŞ </w:t>
          </w:r>
          <w:sdt>
            <w:sdtPr>
              <w:rPr>
                <w:color w:val="404040" w:themeColor="text1" w:themeTint="BF"/>
                <w:sz w:val="24"/>
                <w:szCs w:val="24"/>
              </w:rPr>
              <w:alias w:val="Alt Başlık"/>
              <w:tag w:val=""/>
              <w:id w:val="-1663853449"/>
              <w:dataBinding w:prefixMappings="xmlns:ns0='http://purl.org/dc/elements/1.1/' xmlns:ns1='http://schemas.openxmlformats.org/package/2006/metadata/core-properties' " w:xpath="/ns1:coreProperties[1]/ns0:subject[1]" w:storeItemID="{6C3C8BC8-F283-45AE-878A-BAB7291924A1}"/>
              <w:text/>
            </w:sdtPr>
            <w:sdtEndPr/>
            <w:sdtContent>
              <w:r w:rsidR="001756D5" w:rsidRPr="001756D5">
                <w:rPr>
                  <w:color w:val="404040" w:themeColor="text1" w:themeTint="BF"/>
                  <w:sz w:val="24"/>
                  <w:szCs w:val="24"/>
                </w:rPr>
                <w:t>YÖNERGESİ</w:t>
              </w:r>
            </w:sdtContent>
          </w:sdt>
        </w:p>
        <w:p w14:paraId="6E95C89F" w14:textId="5441E45B" w:rsidR="001756D5" w:rsidRDefault="001756D5">
          <w:pPr>
            <w:pStyle w:val="stBilgi"/>
          </w:pPr>
        </w:p>
      </w:tc>
    </w:tr>
    <w:tr w:rsidR="001756D5" w14:paraId="097D708C" w14:textId="77777777" w:rsidTr="00F476A2">
      <w:trPr>
        <w:jc w:val="center"/>
      </w:trPr>
      <w:tc>
        <w:tcPr>
          <w:tcW w:w="1413" w:type="dxa"/>
        </w:tcPr>
        <w:p w14:paraId="45346F64" w14:textId="1A684B31" w:rsidR="001756D5" w:rsidRDefault="00BD47B9" w:rsidP="00BD47B9">
          <w:pPr>
            <w:pStyle w:val="stBilgi"/>
            <w:jc w:val="center"/>
          </w:pPr>
          <w:r>
            <w:t>Yönerge No</w:t>
          </w:r>
        </w:p>
      </w:tc>
      <w:tc>
        <w:tcPr>
          <w:tcW w:w="2410" w:type="dxa"/>
        </w:tcPr>
        <w:p w14:paraId="07A2207B" w14:textId="2EE54BA7" w:rsidR="001756D5" w:rsidRDefault="00BD47B9" w:rsidP="00BD47B9">
          <w:pPr>
            <w:pStyle w:val="stBilgi"/>
            <w:jc w:val="center"/>
          </w:pPr>
          <w:r>
            <w:t>Yürürlük Tarihi</w:t>
          </w:r>
        </w:p>
      </w:tc>
      <w:tc>
        <w:tcPr>
          <w:tcW w:w="2551" w:type="dxa"/>
        </w:tcPr>
        <w:p w14:paraId="71C4B74B" w14:textId="681BC834" w:rsidR="001756D5" w:rsidRDefault="00BD47B9" w:rsidP="00BD47B9">
          <w:pPr>
            <w:pStyle w:val="stBilgi"/>
            <w:jc w:val="center"/>
          </w:pPr>
          <w:r>
            <w:t>Değişiklik Tarihi</w:t>
          </w:r>
        </w:p>
      </w:tc>
      <w:tc>
        <w:tcPr>
          <w:tcW w:w="2688" w:type="dxa"/>
        </w:tcPr>
        <w:p w14:paraId="0B77AEE6" w14:textId="3AE3B484" w:rsidR="001756D5" w:rsidRDefault="00BD47B9" w:rsidP="00BD47B9">
          <w:pPr>
            <w:pStyle w:val="stBilgi"/>
            <w:jc w:val="center"/>
          </w:pPr>
          <w:r>
            <w:t>Değişiklik No</w:t>
          </w:r>
        </w:p>
      </w:tc>
    </w:tr>
    <w:tr w:rsidR="00BD47B9" w14:paraId="0B4FAD83" w14:textId="77777777" w:rsidTr="00F476A2">
      <w:trPr>
        <w:jc w:val="center"/>
      </w:trPr>
      <w:tc>
        <w:tcPr>
          <w:tcW w:w="1413" w:type="dxa"/>
        </w:tcPr>
        <w:p w14:paraId="2F7FA712" w14:textId="334D5968" w:rsidR="00BD47B9" w:rsidRDefault="003D6B7B" w:rsidP="00AE0FD0">
          <w:pPr>
            <w:pStyle w:val="stBilgi"/>
            <w:jc w:val="center"/>
          </w:pPr>
          <w:r>
            <w:t>20</w:t>
          </w:r>
        </w:p>
      </w:tc>
      <w:tc>
        <w:tcPr>
          <w:tcW w:w="2410" w:type="dxa"/>
        </w:tcPr>
        <w:p w14:paraId="4F39277E" w14:textId="124D526F" w:rsidR="00BD47B9" w:rsidRDefault="00003785" w:rsidP="00AE0FD0">
          <w:pPr>
            <w:pStyle w:val="stBilgi"/>
            <w:jc w:val="center"/>
          </w:pPr>
          <w:r>
            <w:t>11.09.2019</w:t>
          </w:r>
        </w:p>
      </w:tc>
      <w:tc>
        <w:tcPr>
          <w:tcW w:w="2551" w:type="dxa"/>
        </w:tcPr>
        <w:p w14:paraId="5EACF153" w14:textId="77777777" w:rsidR="00BD47B9" w:rsidRDefault="00BD47B9">
          <w:pPr>
            <w:pStyle w:val="stBilgi"/>
          </w:pPr>
        </w:p>
      </w:tc>
      <w:tc>
        <w:tcPr>
          <w:tcW w:w="2688" w:type="dxa"/>
        </w:tcPr>
        <w:p w14:paraId="2BB2F437" w14:textId="77777777" w:rsidR="00BD47B9" w:rsidRDefault="00BD47B9">
          <w:pPr>
            <w:pStyle w:val="stBilgi"/>
          </w:pPr>
        </w:p>
      </w:tc>
    </w:tr>
  </w:tbl>
  <w:p w14:paraId="718FF0D0" w14:textId="77777777" w:rsidR="008F1936" w:rsidRDefault="008F193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E4BC6"/>
    <w:multiLevelType w:val="hybridMultilevel"/>
    <w:tmpl w:val="7362F2AE"/>
    <w:lvl w:ilvl="0" w:tplc="C0FE6154">
      <w:start w:val="1"/>
      <w:numFmt w:val="decimal"/>
      <w:lvlText w:val="MADDE %1."/>
      <w:lvlJc w:val="left"/>
      <w:pPr>
        <w:ind w:left="1637" w:hanging="360"/>
      </w:pPr>
      <w:rPr>
        <w:rFonts w:hint="default"/>
        <w:b/>
        <w:strike w:val="0"/>
        <w:color w:val="auto"/>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07"/>
    <w:rsid w:val="00003785"/>
    <w:rsid w:val="001756D5"/>
    <w:rsid w:val="00215E6D"/>
    <w:rsid w:val="00255D74"/>
    <w:rsid w:val="00256EAC"/>
    <w:rsid w:val="003D6B7B"/>
    <w:rsid w:val="00441D6D"/>
    <w:rsid w:val="004C7317"/>
    <w:rsid w:val="00510335"/>
    <w:rsid w:val="00511E3F"/>
    <w:rsid w:val="0063204F"/>
    <w:rsid w:val="006515E9"/>
    <w:rsid w:val="007B06E0"/>
    <w:rsid w:val="008F1936"/>
    <w:rsid w:val="0099031B"/>
    <w:rsid w:val="00AE0FD0"/>
    <w:rsid w:val="00BD47B9"/>
    <w:rsid w:val="00C158C3"/>
    <w:rsid w:val="00C81E07"/>
    <w:rsid w:val="00CE398C"/>
    <w:rsid w:val="00D56582"/>
    <w:rsid w:val="00DD740E"/>
    <w:rsid w:val="00EF41E5"/>
    <w:rsid w:val="00F24CA8"/>
    <w:rsid w:val="00F328EC"/>
    <w:rsid w:val="00F476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4FB00"/>
  <w15:chartTrackingRefBased/>
  <w15:docId w15:val="{1573275E-CE1E-4C16-AD94-DBCB3C78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11E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515E9"/>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515E9"/>
    <w:rPr>
      <w:rFonts w:eastAsiaTheme="minorEastAsia"/>
      <w:lang w:eastAsia="tr-TR"/>
    </w:rPr>
  </w:style>
  <w:style w:type="paragraph" w:styleId="stBilgi">
    <w:name w:val="header"/>
    <w:basedOn w:val="Normal"/>
    <w:link w:val="stBilgiChar"/>
    <w:uiPriority w:val="99"/>
    <w:unhideWhenUsed/>
    <w:rsid w:val="006515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15E9"/>
  </w:style>
  <w:style w:type="paragraph" w:styleId="AltBilgi">
    <w:name w:val="footer"/>
    <w:basedOn w:val="Normal"/>
    <w:link w:val="AltBilgiChar"/>
    <w:uiPriority w:val="99"/>
    <w:unhideWhenUsed/>
    <w:rsid w:val="006515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15E9"/>
  </w:style>
  <w:style w:type="table" w:styleId="TabloKlavuzu">
    <w:name w:val="Table Grid"/>
    <w:basedOn w:val="NormalTablo"/>
    <w:uiPriority w:val="39"/>
    <w:rsid w:val="00651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511E3F"/>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511E3F"/>
    <w:pPr>
      <w:outlineLvl w:val="9"/>
    </w:pPr>
    <w:rPr>
      <w:lang w:eastAsia="tr-TR"/>
    </w:rPr>
  </w:style>
  <w:style w:type="paragraph" w:styleId="T2">
    <w:name w:val="toc 2"/>
    <w:basedOn w:val="Normal"/>
    <w:next w:val="Normal"/>
    <w:autoRedefine/>
    <w:uiPriority w:val="39"/>
    <w:unhideWhenUsed/>
    <w:rsid w:val="00511E3F"/>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511E3F"/>
    <w:pPr>
      <w:spacing w:after="100"/>
    </w:pPr>
    <w:rPr>
      <w:rFonts w:eastAsiaTheme="minorEastAsia" w:cs="Times New Roman"/>
      <w:lang w:eastAsia="tr-TR"/>
    </w:rPr>
  </w:style>
  <w:style w:type="paragraph" w:styleId="T3">
    <w:name w:val="toc 3"/>
    <w:basedOn w:val="Normal"/>
    <w:next w:val="Normal"/>
    <w:autoRedefine/>
    <w:uiPriority w:val="39"/>
    <w:unhideWhenUsed/>
    <w:rsid w:val="00511E3F"/>
    <w:pPr>
      <w:spacing w:after="100"/>
      <w:ind w:left="440"/>
    </w:pPr>
    <w:rPr>
      <w:rFonts w:eastAsiaTheme="minorEastAsia" w:cs="Times New Roman"/>
      <w:lang w:eastAsia="tr-TR"/>
    </w:rPr>
  </w:style>
  <w:style w:type="paragraph" w:styleId="KonuBal">
    <w:name w:val="Title"/>
    <w:basedOn w:val="Normal"/>
    <w:next w:val="Normal"/>
    <w:link w:val="KonuBalChar"/>
    <w:uiPriority w:val="10"/>
    <w:qFormat/>
    <w:rsid w:val="009903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9031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hm.gov.tr"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CLASSIFICATIONDATETIME%">07:16 02/06/2022</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RightsWATCHMark">3|DHMI-DHMI-TASNIF DISI|{00000000-0000-0000-0000-000000000000}</XMLData>
</file>

<file path=customXml/item6.xml><?xml version="1.0" encoding="utf-8"?>
<XMLData TextToDisplay="%DOCUMENTGUID%">{00000000-0000-0000-0000-000000000000}</XMLDat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F111AA-CCB1-40A0-AD9F-79809A74CED9}"/>
</file>

<file path=customXml/itemProps2.xml><?xml version="1.0" encoding="utf-8"?>
<ds:datastoreItem xmlns:ds="http://schemas.openxmlformats.org/officeDocument/2006/customXml" ds:itemID="{FAE789AA-FC32-474D-84BD-FCDF848D9D19}"/>
</file>

<file path=customXml/itemProps3.xml><?xml version="1.0" encoding="utf-8"?>
<ds:datastoreItem xmlns:ds="http://schemas.openxmlformats.org/officeDocument/2006/customXml" ds:itemID="{AAB8127B-8831-4FA0-9F70-0A383989D7E6}"/>
</file>

<file path=customXml/itemProps4.xml><?xml version="1.0" encoding="utf-8"?>
<ds:datastoreItem xmlns:ds="http://schemas.openxmlformats.org/officeDocument/2006/customXml" ds:itemID="{63AFD092-D13E-4762-883C-E866EEB3B61E}"/>
</file>

<file path=customXml/itemProps5.xml><?xml version="1.0" encoding="utf-8"?>
<ds:datastoreItem xmlns:ds="http://schemas.openxmlformats.org/officeDocument/2006/customXml" ds:itemID="{59798FAA-B211-41C6-9220-3114D9EBA539}"/>
</file>

<file path=customXml/itemProps6.xml><?xml version="1.0" encoding="utf-8"?>
<ds:datastoreItem xmlns:ds="http://schemas.openxmlformats.org/officeDocument/2006/customXml" ds:itemID="{AB3A70DD-D321-47B9-BEAB-D431E5A8CFF3}"/>
</file>

<file path=customXml/itemProps7.xml><?xml version="1.0" encoding="utf-8"?>
<ds:datastoreItem xmlns:ds="http://schemas.openxmlformats.org/officeDocument/2006/customXml" ds:itemID="{FC26843F-6D10-4D28-BE2F-36802448BA65}"/>
</file>

<file path=docProps/app.xml><?xml version="1.0" encoding="utf-8"?>
<Properties xmlns="http://schemas.openxmlformats.org/officeDocument/2006/extended-properties" xmlns:vt="http://schemas.openxmlformats.org/officeDocument/2006/docPropsVTypes">
  <Template>Normal</Template>
  <TotalTime>59</TotalTime>
  <Pages>10</Pages>
  <Words>1760</Words>
  <Characters>10034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subject>YÖNERGESİ</dc:subject>
  <dc:creator>Zeki GÜNGÖR</dc:creator>
  <cp:keywords/>
  <dc:description/>
  <cp:lastModifiedBy>Özgün TOPCU</cp:lastModifiedBy>
  <cp:revision>12</cp:revision>
  <dcterms:created xsi:type="dcterms:W3CDTF">2022-06-02T06:44:00Z</dcterms:created>
  <dcterms:modified xsi:type="dcterms:W3CDTF">2022-08-25T12:24:00Z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